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7D3" w14:textId="2CC7D9A6" w:rsidR="00841EAA" w:rsidRPr="0052400A" w:rsidRDefault="00C86559" w:rsidP="0052400A">
      <w:pPr>
        <w:spacing w:line="240" w:lineRule="auto"/>
        <w:contextualSpacing/>
        <w:jc w:val="both"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542DD" wp14:editId="56885C1B">
                <wp:simplePos x="0" y="0"/>
                <wp:positionH relativeFrom="column">
                  <wp:posOffset>1148715</wp:posOffset>
                </wp:positionH>
                <wp:positionV relativeFrom="paragraph">
                  <wp:posOffset>5729605</wp:posOffset>
                </wp:positionV>
                <wp:extent cx="3448050" cy="2333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2C7B9E" w:rsidRDefault="00C86559" w:rsidP="00C86559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2C7B9E" w:rsidRDefault="002C7B9E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2C7B9E" w:rsidRDefault="003D5B45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3B163A17" w:rsidR="00C86559" w:rsidRPr="002C7B9E" w:rsidRDefault="00F71370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ENERO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>
                            <w:pP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451.15pt;width:271.5pt;height:18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" filled="f" stroked="f">
                <v:textbox>
                  <w:txbxContent>
                    <w:p w14:paraId="2086EC66" w14:textId="36BFDEB5" w:rsidR="00C86559" w:rsidRPr="002C7B9E" w:rsidRDefault="00C86559" w:rsidP="00C86559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2C7B9E" w:rsidRDefault="002C7B9E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2C7B9E" w:rsidRDefault="003D5B45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3B163A17" w:rsidR="00C86559" w:rsidRPr="002C7B9E" w:rsidRDefault="00F71370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ENERO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>
                      <w:pP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EAEE756" wp14:editId="375CF27F">
            <wp:simplePos x="0" y="0"/>
            <wp:positionH relativeFrom="column">
              <wp:posOffset>-1089661</wp:posOffset>
            </wp:positionH>
            <wp:positionV relativeFrom="paragraph">
              <wp:posOffset>-918846</wp:posOffset>
            </wp:positionV>
            <wp:extent cx="7800975" cy="1010099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76" cy="101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7E282946" w:rsidR="00B678FA" w:rsidRPr="0052400A" w:rsidRDefault="004701AB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 w:hint="eastAsia"/>
          <w:color w:val="C00000"/>
          <w:sz w:val="22"/>
          <w:szCs w:val="22"/>
        </w:rPr>
      </w:pPr>
      <w:bookmarkStart w:id="0" w:name="_Toc87257263"/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TABLA DE CONTENIDO 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Default="008235B2">
          <w:pPr>
            <w:pStyle w:val="TtuloTDC"/>
          </w:pPr>
        </w:p>
        <w:p w14:paraId="6552045F" w14:textId="65C46747" w:rsidR="008235B2" w:rsidRDefault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57263" w:history="1">
            <w:r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TABLA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_Toc87257263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90DF" w14:textId="1C43F4C8" w:rsidR="008235B2" w:rsidRDefault="005E774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6" w:history="1">
            <w:r w:rsidR="008235B2" w:rsidRPr="00006D40">
              <w:rPr>
                <w:rStyle w:val="Hipervnculo"/>
                <w:rFonts w:ascii="Calibri" w:eastAsia="Calibri" w:hAnsi="Calibri" w:cs="Calibri"/>
                <w:b/>
                <w:bCs/>
                <w:noProof/>
                <w:lang w:val="es-ES"/>
              </w:rPr>
              <w:t>OBJETIVO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_Toc87257266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4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88851E" w14:textId="53FF23E3" w:rsidR="008235B2" w:rsidRDefault="005E774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7" w:history="1">
            <w:r w:rsidR="008235B2" w:rsidRPr="00006D40">
              <w:rPr>
                <w:rStyle w:val="Hipervnculo"/>
                <w:rFonts w:ascii="Museo Sans Condensed" w:hAnsi="Museo Sans Condensed"/>
                <w:noProof/>
              </w:rPr>
              <w:t>1.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PETICIONES REGISTRADAS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_Toc87257267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5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01D98101" w14:textId="6FDC6758" w:rsidR="008235B2" w:rsidRDefault="005E774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9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2.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CANALES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-4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DE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8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INTERACCION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_Toc87257269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6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36A948" w14:textId="7945146A" w:rsidR="008235B2" w:rsidRDefault="005E774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70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3.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TIPOLOGIA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_Toc87257270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7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74A2FD90" w14:textId="2B401846" w:rsidR="008235B2" w:rsidRDefault="00A57457" w:rsidP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4. </w:t>
          </w:r>
          <w:r>
            <w:rPr>
              <w:rStyle w:val="Hipervnculo"/>
              <w:b/>
              <w:bCs/>
              <w:noProof/>
              <w:color w:val="auto"/>
              <w:u w:val="none"/>
            </w:rPr>
            <w:t xml:space="preserve">     </w:t>
          </w: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ANALISIS </w:t>
          </w:r>
          <w:hyperlink w:anchor="_Toc87257271" w:history="1"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_Toc87257271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9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61C98916" w14:textId="67934588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96B7533" w14:textId="2A7C2C1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49D9C" w14:textId="440F646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D8BB1A4" w14:textId="132A9B7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9B41F4" w14:textId="333E150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BA13F2" w14:textId="509C19A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F912DDB" w14:textId="4F98ECA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8BB57B9" w14:textId="06212FA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22CB151" w14:textId="479B400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F31618" w14:textId="6DA3653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06FE327" w14:textId="4F6A0AB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AB7A6" w14:textId="2BD41D9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38106BA" w14:textId="07EBB64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BCDA7" w14:textId="57CD6B0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9043B5" w14:textId="7F82783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B4B447A" w14:textId="410E5AE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1B4DDBC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2AB47A6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FE85051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E5E294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D62E202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58556A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EC1721B" w14:textId="77777777" w:rsidR="008235B2" w:rsidRPr="0052400A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2D3F80" w14:textId="77777777" w:rsidR="007B2C02" w:rsidRPr="00CF444B" w:rsidRDefault="007B2C02" w:rsidP="0052400A">
      <w:pPr>
        <w:spacing w:line="240" w:lineRule="auto"/>
        <w:contextualSpacing/>
        <w:rPr>
          <w:rFonts w:cstheme="minorHAnsi"/>
          <w:color w:val="FF0000"/>
        </w:rPr>
      </w:pPr>
    </w:p>
    <w:p w14:paraId="47E9E50B" w14:textId="230A38D4" w:rsidR="007B2C02" w:rsidRPr="00CF444B" w:rsidRDefault="007B2C02" w:rsidP="0052400A">
      <w:pPr>
        <w:pStyle w:val="Ttulo1"/>
        <w:spacing w:line="240" w:lineRule="auto"/>
        <w:contextualSpacing/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bookmarkStart w:id="1" w:name="_Toc87257264"/>
      <w:r w:rsidRPr="00CF444B">
        <w:rPr>
          <w:rFonts w:asciiTheme="minorHAnsi" w:hAnsiTheme="minorHAnsi" w:cstheme="minorHAnsi"/>
          <w:color w:val="C00000"/>
          <w:sz w:val="22"/>
          <w:szCs w:val="22"/>
        </w:rPr>
        <w:t xml:space="preserve">TABLA DE ILUSTRACIONES </w:t>
      </w:r>
      <w:bookmarkEnd w:id="1"/>
    </w:p>
    <w:p w14:paraId="7A027E1C" w14:textId="159A1DF0" w:rsidR="007B2C02" w:rsidRPr="00CF444B" w:rsidRDefault="007B2C02" w:rsidP="0052400A">
      <w:pPr>
        <w:pStyle w:val="Textocomentario1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3F347414" w14:textId="5CC7DBDA" w:rsidR="00A57457" w:rsidRPr="00CF444B" w:rsidRDefault="007B2C02" w:rsidP="0052400A">
      <w:pPr>
        <w:spacing w:line="240" w:lineRule="auto"/>
        <w:contextualSpacing/>
        <w:rPr>
          <w:rFonts w:eastAsia="Calibri" w:cstheme="minorHAnsi"/>
          <w:lang w:val="es-ES" w:eastAsia="ar-SA"/>
        </w:rPr>
      </w:pPr>
      <w:r w:rsidRPr="00CF444B">
        <w:rPr>
          <w:rFonts w:eastAsia="Calibri" w:cstheme="minorHAnsi"/>
          <w:lang w:val="es-ES" w:eastAsia="ar-SA"/>
        </w:rPr>
        <w:t>Ilustración 1:</w:t>
      </w:r>
      <w:r w:rsidR="00A57457" w:rsidRPr="00CF444B">
        <w:rPr>
          <w:rFonts w:eastAsia="Calibri" w:cstheme="minorHAnsi"/>
          <w:lang w:val="es-ES" w:eastAsia="ar-SA"/>
        </w:rPr>
        <w:t xml:space="preserve"> </w:t>
      </w:r>
      <w:r w:rsidR="00A57457" w:rsidRPr="00CF444B">
        <w:rPr>
          <w:rFonts w:cstheme="minorHAnsi"/>
        </w:rPr>
        <w:t xml:space="preserve"> Peticiones registradas </w:t>
      </w:r>
      <w:r w:rsidR="00F71370" w:rsidRPr="00CF444B">
        <w:rPr>
          <w:rFonts w:cstheme="minorHAnsi"/>
        </w:rPr>
        <w:t>enero</w:t>
      </w:r>
      <w:r w:rsidR="00A57457" w:rsidRPr="00CF444B">
        <w:rPr>
          <w:rFonts w:cstheme="minorHAnsi"/>
        </w:rPr>
        <w:t xml:space="preserve"> 202</w:t>
      </w:r>
      <w:r w:rsidR="00F71370" w:rsidRPr="00CF444B">
        <w:rPr>
          <w:rFonts w:cstheme="minorHAnsi"/>
        </w:rPr>
        <w:t>2</w:t>
      </w:r>
      <w:r w:rsidR="00A27CA0" w:rsidRPr="00CF444B">
        <w:rPr>
          <w:rFonts w:cstheme="minorHAnsi"/>
        </w:rPr>
        <w:t xml:space="preserve"> </w:t>
      </w:r>
      <w:r w:rsidRPr="00CF444B">
        <w:rPr>
          <w:rFonts w:eastAsia="Calibri" w:cstheme="minorHAnsi"/>
          <w:lang w:val="es-ES" w:eastAsia="ar-SA"/>
        </w:rPr>
        <w:t xml:space="preserve">…………………………………………………………………3 </w:t>
      </w:r>
    </w:p>
    <w:p w14:paraId="41526908" w14:textId="1D5459C8" w:rsidR="007B2C02" w:rsidRPr="00CF444B" w:rsidRDefault="007B2C02" w:rsidP="0052400A">
      <w:pPr>
        <w:spacing w:line="240" w:lineRule="auto"/>
        <w:contextualSpacing/>
        <w:rPr>
          <w:rFonts w:eastAsia="Calibri" w:cstheme="minorHAnsi"/>
          <w:lang w:val="es-ES" w:eastAsia="ar-SA"/>
        </w:rPr>
      </w:pPr>
      <w:r w:rsidRPr="00CF444B">
        <w:rPr>
          <w:rFonts w:eastAsia="Calibri" w:cstheme="minorHAnsi"/>
          <w:lang w:val="es-ES" w:eastAsia="ar-SA"/>
        </w:rPr>
        <w:t>Ilustración 2</w:t>
      </w:r>
      <w:r w:rsidR="00A57457" w:rsidRPr="00CF444B">
        <w:rPr>
          <w:rFonts w:eastAsia="Calibri" w:cstheme="minorHAnsi"/>
          <w:lang w:val="es-ES" w:eastAsia="ar-SA"/>
        </w:rPr>
        <w:t xml:space="preserve">: </w:t>
      </w:r>
      <w:r w:rsidR="00A57457" w:rsidRPr="00CF444B">
        <w:rPr>
          <w:rFonts w:cstheme="minorHAnsi"/>
        </w:rPr>
        <w:t>Canales</w:t>
      </w:r>
      <w:r w:rsidR="00A57457" w:rsidRPr="00CF444B">
        <w:rPr>
          <w:rFonts w:cstheme="minorHAnsi"/>
          <w:spacing w:val="4"/>
        </w:rPr>
        <w:t xml:space="preserve"> </w:t>
      </w:r>
      <w:r w:rsidR="00A57457" w:rsidRPr="00CF444B">
        <w:rPr>
          <w:rFonts w:cstheme="minorHAnsi"/>
        </w:rPr>
        <w:t>de</w:t>
      </w:r>
      <w:r w:rsidR="00A57457" w:rsidRPr="00CF444B">
        <w:rPr>
          <w:rFonts w:cstheme="minorHAnsi"/>
          <w:spacing w:val="-8"/>
        </w:rPr>
        <w:t xml:space="preserve"> </w:t>
      </w:r>
      <w:r w:rsidR="00A57457" w:rsidRPr="00CF444B">
        <w:rPr>
          <w:rFonts w:cstheme="minorHAnsi"/>
        </w:rPr>
        <w:t>interacción</w:t>
      </w:r>
      <w:r w:rsidR="001B6A3A" w:rsidRPr="00CF444B">
        <w:rPr>
          <w:rFonts w:cstheme="minorHAnsi"/>
          <w:spacing w:val="8"/>
        </w:rPr>
        <w:t xml:space="preserve"> </w:t>
      </w:r>
      <w:r w:rsidR="00F71370" w:rsidRPr="00CF444B">
        <w:rPr>
          <w:rFonts w:cstheme="minorHAnsi"/>
          <w:spacing w:val="8"/>
        </w:rPr>
        <w:t xml:space="preserve">enero </w:t>
      </w:r>
      <w:r w:rsidR="00A43486" w:rsidRPr="00CF444B">
        <w:rPr>
          <w:rFonts w:cstheme="minorHAnsi"/>
        </w:rPr>
        <w:t>202</w:t>
      </w:r>
      <w:r w:rsidR="00F71370" w:rsidRPr="00CF444B">
        <w:rPr>
          <w:rFonts w:cstheme="minorHAnsi"/>
        </w:rPr>
        <w:t>2</w:t>
      </w:r>
      <w:r w:rsidR="00A43486" w:rsidRPr="00CF444B">
        <w:rPr>
          <w:rFonts w:cstheme="minorHAnsi"/>
        </w:rPr>
        <w:t>…</w:t>
      </w:r>
      <w:r w:rsidRPr="00CF444B">
        <w:rPr>
          <w:rFonts w:eastAsia="Calibri" w:cstheme="minorHAnsi"/>
          <w:lang w:val="es-ES" w:eastAsia="ar-SA"/>
        </w:rPr>
        <w:t>………………………</w:t>
      </w:r>
      <w:r w:rsidR="00A27CA0" w:rsidRPr="00CF444B">
        <w:rPr>
          <w:rFonts w:eastAsia="Calibri" w:cstheme="minorHAnsi"/>
          <w:lang w:val="es-ES" w:eastAsia="ar-SA"/>
        </w:rPr>
        <w:t>……</w:t>
      </w:r>
      <w:r w:rsidRPr="00CF444B">
        <w:rPr>
          <w:rFonts w:eastAsia="Calibri" w:cstheme="minorHAnsi"/>
          <w:lang w:val="es-ES" w:eastAsia="ar-SA"/>
        </w:rPr>
        <w:t xml:space="preserve">…………………………………4 </w:t>
      </w:r>
    </w:p>
    <w:p w14:paraId="28787DC1" w14:textId="77777777" w:rsidR="00F71370" w:rsidRPr="00CF444B" w:rsidRDefault="007B2C02" w:rsidP="0052400A">
      <w:pPr>
        <w:spacing w:line="240" w:lineRule="auto"/>
        <w:contextualSpacing/>
        <w:rPr>
          <w:rFonts w:cstheme="minorHAnsi"/>
        </w:rPr>
      </w:pPr>
      <w:r w:rsidRPr="00CF444B">
        <w:rPr>
          <w:rFonts w:eastAsia="Calibri" w:cstheme="minorHAnsi"/>
          <w:lang w:val="es-ES" w:eastAsia="ar-SA"/>
        </w:rPr>
        <w:t xml:space="preserve">Ilustración 3: </w:t>
      </w:r>
      <w:r w:rsidR="00A57457" w:rsidRPr="00CF444B">
        <w:rPr>
          <w:rFonts w:cstheme="minorHAnsi"/>
        </w:rPr>
        <w:t>Tipología</w:t>
      </w:r>
      <w:r w:rsidR="00A57457" w:rsidRPr="00CF444B">
        <w:rPr>
          <w:rFonts w:cstheme="minorHAnsi"/>
          <w:spacing w:val="15"/>
        </w:rPr>
        <w:t xml:space="preserve"> </w:t>
      </w:r>
      <w:r w:rsidR="00F71370" w:rsidRPr="00CF444B">
        <w:rPr>
          <w:rFonts w:cstheme="minorHAnsi"/>
        </w:rPr>
        <w:t xml:space="preserve">enero </w:t>
      </w:r>
      <w:r w:rsidR="00A57457" w:rsidRPr="00CF444B">
        <w:rPr>
          <w:rFonts w:cstheme="minorHAnsi"/>
        </w:rPr>
        <w:t>202</w:t>
      </w:r>
      <w:r w:rsidR="00F71370" w:rsidRPr="00CF444B">
        <w:rPr>
          <w:rFonts w:cstheme="minorHAnsi"/>
        </w:rPr>
        <w:t>2</w:t>
      </w:r>
    </w:p>
    <w:p w14:paraId="388ADE78" w14:textId="132FB67C" w:rsidR="007B2C02" w:rsidRPr="00CF444B" w:rsidRDefault="00A57457" w:rsidP="0052400A">
      <w:pPr>
        <w:spacing w:line="240" w:lineRule="auto"/>
        <w:contextualSpacing/>
        <w:rPr>
          <w:rFonts w:eastAsia="Calibri" w:cstheme="minorHAnsi"/>
          <w:lang w:val="es-ES" w:eastAsia="ar-SA"/>
        </w:rPr>
      </w:pPr>
      <w:r w:rsidRPr="00CF444B">
        <w:rPr>
          <w:rFonts w:cstheme="minorHAnsi"/>
        </w:rPr>
        <w:t>………………………</w:t>
      </w:r>
      <w:r w:rsidR="007B2C02" w:rsidRPr="00CF444B">
        <w:rPr>
          <w:rFonts w:eastAsia="Calibri" w:cstheme="minorHAnsi"/>
          <w:lang w:val="es-ES" w:eastAsia="ar-SA"/>
        </w:rPr>
        <w:t xml:space="preserve">………………………………………………………………6 </w:t>
      </w:r>
    </w:p>
    <w:p w14:paraId="497C1DF1" w14:textId="77777777" w:rsidR="00416EF8" w:rsidRPr="00CF444B" w:rsidRDefault="00416EF8" w:rsidP="0052400A">
      <w:pPr>
        <w:pStyle w:val="Textocomentario1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3B40B98D" w14:textId="77777777" w:rsidR="004701AB" w:rsidRPr="00CF444B" w:rsidRDefault="004701AB" w:rsidP="0052400A">
      <w:pPr>
        <w:pStyle w:val="Textocomentario1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5C22CBCA" w14:textId="77777777" w:rsidR="000F2CB6" w:rsidRPr="00CF444B" w:rsidRDefault="000F2CB6" w:rsidP="0052400A">
      <w:pPr>
        <w:spacing w:line="240" w:lineRule="auto"/>
        <w:contextualSpacing/>
        <w:rPr>
          <w:rFonts w:eastAsia="Yu Gothic Light" w:cstheme="minorHAnsi"/>
          <w:b/>
          <w:color w:val="C00000"/>
        </w:rPr>
      </w:pPr>
      <w:r w:rsidRPr="00CF444B">
        <w:rPr>
          <w:rFonts w:cstheme="minorHAnsi"/>
          <w:color w:val="C00000"/>
        </w:rPr>
        <w:br w:type="page"/>
      </w:r>
    </w:p>
    <w:p w14:paraId="5DC91406" w14:textId="08FBFE40" w:rsidR="000F2CB6" w:rsidRPr="00CF444B" w:rsidRDefault="000F2CB6" w:rsidP="0052400A">
      <w:pPr>
        <w:pStyle w:val="Ttulo1"/>
        <w:spacing w:line="240" w:lineRule="auto"/>
        <w:contextualSpacing/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w14:paraId="5A29A012" w14:textId="77777777" w:rsidR="00273ACE" w:rsidRPr="00CF444B" w:rsidRDefault="00273ACE" w:rsidP="00273ACE">
      <w:pPr>
        <w:widowControl w:val="0"/>
        <w:autoSpaceDE w:val="0"/>
        <w:autoSpaceDN w:val="0"/>
        <w:spacing w:before="319" w:after="0" w:line="240" w:lineRule="auto"/>
        <w:ind w:left="999" w:right="1140"/>
        <w:jc w:val="center"/>
        <w:outlineLvl w:val="0"/>
        <w:rPr>
          <w:rFonts w:eastAsia="Calibri" w:cstheme="minorHAnsi"/>
          <w:b/>
          <w:bCs/>
          <w:color w:val="C00000"/>
          <w:lang w:val="es-ES"/>
        </w:rPr>
      </w:pPr>
      <w:bookmarkStart w:id="2" w:name="_Toc87257266"/>
      <w:r w:rsidRPr="00CF444B">
        <w:rPr>
          <w:rFonts w:eastAsia="Calibri" w:cstheme="minorHAnsi"/>
          <w:b/>
          <w:bCs/>
          <w:color w:val="C00000"/>
          <w:lang w:val="es-ES"/>
        </w:rPr>
        <w:t>OBJETIVO</w:t>
      </w:r>
      <w:bookmarkEnd w:id="2"/>
    </w:p>
    <w:p w14:paraId="09EEAA95" w14:textId="6B85BDA6" w:rsidR="00273ACE" w:rsidRPr="00CF444B" w:rsidRDefault="00273ACE" w:rsidP="00DB3026">
      <w:pPr>
        <w:widowControl w:val="0"/>
        <w:autoSpaceDE w:val="0"/>
        <w:autoSpaceDN w:val="0"/>
        <w:spacing w:before="452" w:after="0" w:line="242" w:lineRule="auto"/>
        <w:ind w:left="116" w:right="284"/>
        <w:jc w:val="both"/>
        <w:rPr>
          <w:rFonts w:eastAsia="Calibri" w:cstheme="minorHAnsi"/>
        </w:rPr>
      </w:pPr>
      <w:r w:rsidRPr="00CF444B">
        <w:rPr>
          <w:rFonts w:eastAsia="Calibri" w:cstheme="minorHAnsi"/>
          <w:lang w:val="es-ES"/>
        </w:rPr>
        <w:t xml:space="preserve">El Instituto Distrital de la Participación y Acción Comunal IDPAC, en cumplimiento </w:t>
      </w:r>
      <w:r w:rsidR="006F58E2" w:rsidRPr="00CF444B">
        <w:rPr>
          <w:rFonts w:eastAsia="Calibri" w:cstheme="minorHAnsi"/>
          <w:lang w:val="es-ES"/>
        </w:rPr>
        <w:t xml:space="preserve">a la Ley 1712 de </w:t>
      </w:r>
      <w:r w:rsidR="00DB3026" w:rsidRPr="00CF444B">
        <w:rPr>
          <w:rFonts w:eastAsia="Calibri" w:cstheme="minorHAnsi"/>
          <w:lang w:val="es-ES"/>
        </w:rPr>
        <w:t xml:space="preserve">2014, la cual </w:t>
      </w:r>
      <w:r w:rsidR="00DB3026" w:rsidRPr="00CF444B">
        <w:rPr>
          <w:rFonts w:eastAsia="Calibri" w:cstheme="minorHAnsi"/>
        </w:rPr>
        <w:t>regula el derecho de acceso a la información pública, los procedimientos para el ejercicio y garantía del derecho y las excepciones a la publicidad de información.</w:t>
      </w:r>
      <w:r w:rsidRPr="00CF444B">
        <w:rPr>
          <w:rFonts w:eastAsia="Calibri" w:cstheme="minorHAnsi"/>
          <w:spacing w:val="1"/>
          <w:lang w:val="es-ES"/>
        </w:rPr>
        <w:t xml:space="preserve"> </w:t>
      </w:r>
      <w:r w:rsidR="00DB3026" w:rsidRPr="00CF444B">
        <w:rPr>
          <w:rFonts w:eastAsia="Calibri" w:cstheme="minorHAnsi"/>
          <w:spacing w:val="1"/>
          <w:lang w:val="es-ES"/>
        </w:rPr>
        <w:t>S</w:t>
      </w:r>
      <w:r w:rsidR="006F58E2" w:rsidRPr="00CF444B">
        <w:rPr>
          <w:rFonts w:eastAsia="Calibri" w:cstheme="minorHAnsi"/>
          <w:spacing w:val="1"/>
          <w:lang w:val="es-ES"/>
        </w:rPr>
        <w:t xml:space="preserve">e </w:t>
      </w:r>
      <w:r w:rsidRPr="00CF444B">
        <w:rPr>
          <w:rFonts w:eastAsia="Calibri" w:cstheme="minorHAnsi"/>
          <w:lang w:val="es-ES"/>
        </w:rPr>
        <w:t xml:space="preserve">presenta el informe </w:t>
      </w:r>
      <w:r w:rsidR="006F58E2" w:rsidRPr="00CF444B">
        <w:rPr>
          <w:rFonts w:eastAsia="Calibri" w:cstheme="minorHAnsi"/>
          <w:lang w:val="es-ES"/>
        </w:rPr>
        <w:t xml:space="preserve">de transparencia referente al mes de </w:t>
      </w:r>
      <w:r w:rsidR="00F71370" w:rsidRPr="00CF444B">
        <w:rPr>
          <w:rFonts w:eastAsia="Calibri" w:cstheme="minorHAnsi"/>
          <w:lang w:val="es-ES"/>
        </w:rPr>
        <w:t>enero</w:t>
      </w:r>
      <w:r w:rsidR="006F58E2" w:rsidRPr="00CF444B">
        <w:rPr>
          <w:rFonts w:eastAsia="Calibri" w:cstheme="minorHAnsi"/>
          <w:lang w:val="es-ES"/>
        </w:rPr>
        <w:t xml:space="preserve"> 202</w:t>
      </w:r>
      <w:r w:rsidR="00F71370" w:rsidRPr="00CF444B">
        <w:rPr>
          <w:rFonts w:eastAsia="Calibri" w:cstheme="minorHAnsi"/>
          <w:lang w:val="es-ES"/>
        </w:rPr>
        <w:t>2</w:t>
      </w:r>
      <w:r w:rsidR="006F58E2" w:rsidRPr="00CF444B">
        <w:rPr>
          <w:rFonts w:eastAsia="Calibri" w:cstheme="minorHAnsi"/>
          <w:lang w:val="es-ES"/>
        </w:rPr>
        <w:t xml:space="preserve"> que</w:t>
      </w:r>
      <w:r w:rsidR="000B171A" w:rsidRPr="00CF444B">
        <w:rPr>
          <w:rFonts w:eastAsia="Calibri" w:cstheme="minorHAnsi"/>
          <w:lang w:val="es-ES"/>
        </w:rPr>
        <w:t xml:space="preserve"> evidencia</w:t>
      </w:r>
      <w:r w:rsidR="006F58E2" w:rsidRPr="00CF444B">
        <w:rPr>
          <w:rFonts w:eastAsia="Calibri" w:cstheme="minorHAnsi"/>
          <w:lang w:val="es-ES"/>
        </w:rPr>
        <w:t xml:space="preserve"> las</w:t>
      </w:r>
      <w:r w:rsidRPr="00CF444B">
        <w:rPr>
          <w:rFonts w:eastAsia="Calibri" w:cstheme="minorHAnsi"/>
          <w:lang w:val="es-ES"/>
        </w:rPr>
        <w:t xml:space="preserve"> peticiones, quejas, reclamos y sugerencias, recibidas y atendidas</w:t>
      </w:r>
      <w:r w:rsidRPr="00CF444B">
        <w:rPr>
          <w:rFonts w:eastAsia="Calibri" w:cstheme="minorHAnsi"/>
          <w:spacing w:val="1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por</w:t>
      </w:r>
      <w:r w:rsidRPr="00CF444B">
        <w:rPr>
          <w:rFonts w:eastAsia="Calibri" w:cstheme="minorHAnsi"/>
          <w:spacing w:val="-3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las</w:t>
      </w:r>
      <w:r w:rsidRPr="00CF444B">
        <w:rPr>
          <w:rFonts w:eastAsia="Calibri" w:cstheme="minorHAnsi"/>
          <w:spacing w:val="4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diferentes</w:t>
      </w:r>
      <w:r w:rsidRPr="00CF444B">
        <w:rPr>
          <w:rFonts w:eastAsia="Calibri" w:cstheme="minorHAnsi"/>
          <w:spacing w:val="-14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dependencias</w:t>
      </w:r>
      <w:r w:rsidRPr="00CF444B">
        <w:rPr>
          <w:rFonts w:eastAsia="Calibri" w:cstheme="minorHAnsi"/>
          <w:spacing w:val="-14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del</w:t>
      </w:r>
      <w:r w:rsidRPr="00CF444B">
        <w:rPr>
          <w:rFonts w:eastAsia="Calibri" w:cstheme="minorHAnsi"/>
          <w:spacing w:val="-11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IDPAC</w:t>
      </w:r>
      <w:r w:rsidR="006F58E2" w:rsidRPr="00CF444B">
        <w:rPr>
          <w:rFonts w:eastAsia="Calibri" w:cstheme="minorHAnsi"/>
          <w:spacing w:val="-16"/>
          <w:lang w:val="es-ES"/>
        </w:rPr>
        <w:t xml:space="preserve">. </w:t>
      </w:r>
    </w:p>
    <w:p w14:paraId="46559D63" w14:textId="4F4DDCA1" w:rsidR="00273ACE" w:rsidRPr="00CF444B" w:rsidRDefault="00273ACE" w:rsidP="00273ACE">
      <w:pPr>
        <w:rPr>
          <w:rFonts w:cstheme="minorHAnsi"/>
        </w:rPr>
      </w:pPr>
    </w:p>
    <w:p w14:paraId="64162262" w14:textId="2180831E" w:rsidR="00273ACE" w:rsidRPr="00CF444B" w:rsidRDefault="00273ACE" w:rsidP="00273ACE">
      <w:pPr>
        <w:rPr>
          <w:rFonts w:cstheme="minorHAnsi"/>
        </w:rPr>
      </w:pPr>
    </w:p>
    <w:p w14:paraId="5A32CD1F" w14:textId="6585D49D" w:rsidR="00273ACE" w:rsidRPr="00CF444B" w:rsidRDefault="00273ACE" w:rsidP="00273ACE">
      <w:pPr>
        <w:rPr>
          <w:rFonts w:cstheme="minorHAnsi"/>
        </w:rPr>
      </w:pPr>
    </w:p>
    <w:p w14:paraId="5A3A6685" w14:textId="254F1870" w:rsidR="00273ACE" w:rsidRPr="00CF444B" w:rsidRDefault="00273ACE" w:rsidP="00273ACE">
      <w:pPr>
        <w:rPr>
          <w:rFonts w:cstheme="minorHAnsi"/>
        </w:rPr>
      </w:pPr>
    </w:p>
    <w:p w14:paraId="66694BB0" w14:textId="0934702B" w:rsidR="00273ACE" w:rsidRPr="00CF444B" w:rsidRDefault="00273ACE" w:rsidP="00273ACE">
      <w:pPr>
        <w:rPr>
          <w:rFonts w:cstheme="minorHAnsi"/>
        </w:rPr>
      </w:pPr>
    </w:p>
    <w:p w14:paraId="3BBFD4B9" w14:textId="1E855C14" w:rsidR="00273ACE" w:rsidRPr="00CF444B" w:rsidRDefault="00273ACE" w:rsidP="00273ACE">
      <w:pPr>
        <w:rPr>
          <w:rFonts w:cstheme="minorHAnsi"/>
        </w:rPr>
      </w:pPr>
    </w:p>
    <w:p w14:paraId="7D2A2242" w14:textId="09A3DEB7" w:rsidR="00273ACE" w:rsidRPr="00CF444B" w:rsidRDefault="00273ACE" w:rsidP="00273ACE">
      <w:pPr>
        <w:rPr>
          <w:rFonts w:cstheme="minorHAnsi"/>
        </w:rPr>
      </w:pPr>
    </w:p>
    <w:p w14:paraId="6EA3CE0C" w14:textId="7B2E1706" w:rsidR="00273ACE" w:rsidRPr="00CF444B" w:rsidRDefault="00273ACE" w:rsidP="00273ACE">
      <w:pPr>
        <w:rPr>
          <w:rFonts w:cstheme="minorHAnsi"/>
        </w:rPr>
      </w:pPr>
    </w:p>
    <w:p w14:paraId="32362E5A" w14:textId="58A5E8E7" w:rsidR="00273ACE" w:rsidRPr="00CF444B" w:rsidRDefault="00273ACE" w:rsidP="00273ACE">
      <w:pPr>
        <w:rPr>
          <w:rFonts w:cstheme="minorHAnsi"/>
        </w:rPr>
      </w:pPr>
    </w:p>
    <w:p w14:paraId="6FE4BE2E" w14:textId="1B1AD601" w:rsidR="00273ACE" w:rsidRPr="00CF444B" w:rsidRDefault="00273ACE" w:rsidP="00273ACE">
      <w:pPr>
        <w:rPr>
          <w:rFonts w:cstheme="minorHAnsi"/>
        </w:rPr>
      </w:pPr>
    </w:p>
    <w:p w14:paraId="6F90A938" w14:textId="32039995" w:rsidR="00273ACE" w:rsidRPr="00CF444B" w:rsidRDefault="00273ACE" w:rsidP="00273ACE">
      <w:pPr>
        <w:rPr>
          <w:rFonts w:cstheme="minorHAnsi"/>
        </w:rPr>
      </w:pPr>
    </w:p>
    <w:p w14:paraId="4F27C79D" w14:textId="11293705" w:rsidR="00273ACE" w:rsidRPr="00CF444B" w:rsidRDefault="00273ACE" w:rsidP="00273ACE">
      <w:pPr>
        <w:rPr>
          <w:rFonts w:cstheme="minorHAnsi"/>
        </w:rPr>
      </w:pPr>
    </w:p>
    <w:p w14:paraId="75306C0B" w14:textId="7F2994FA" w:rsidR="00273ACE" w:rsidRPr="00CF444B" w:rsidRDefault="00273ACE" w:rsidP="00273ACE">
      <w:pPr>
        <w:rPr>
          <w:rFonts w:cstheme="minorHAnsi"/>
        </w:rPr>
      </w:pPr>
    </w:p>
    <w:p w14:paraId="79454A01" w14:textId="3A7E051C" w:rsidR="00273ACE" w:rsidRPr="00CF444B" w:rsidRDefault="00273ACE" w:rsidP="00273ACE">
      <w:pPr>
        <w:rPr>
          <w:rFonts w:cstheme="minorHAnsi"/>
        </w:rPr>
      </w:pPr>
    </w:p>
    <w:p w14:paraId="0F96C470" w14:textId="147C2228" w:rsidR="00273ACE" w:rsidRPr="00CF444B" w:rsidRDefault="00273ACE" w:rsidP="00273ACE">
      <w:pPr>
        <w:rPr>
          <w:rFonts w:cstheme="minorHAnsi"/>
        </w:rPr>
      </w:pPr>
    </w:p>
    <w:p w14:paraId="0AC578B9" w14:textId="489A4492" w:rsidR="00273ACE" w:rsidRPr="00CF444B" w:rsidRDefault="00273ACE" w:rsidP="00273ACE">
      <w:pPr>
        <w:rPr>
          <w:rFonts w:cstheme="minorHAnsi"/>
        </w:rPr>
      </w:pPr>
    </w:p>
    <w:p w14:paraId="614569C8" w14:textId="3EF80834" w:rsidR="00273ACE" w:rsidRPr="00CF444B" w:rsidRDefault="00273ACE" w:rsidP="00273ACE">
      <w:pPr>
        <w:rPr>
          <w:rFonts w:cstheme="minorHAnsi"/>
        </w:rPr>
      </w:pPr>
    </w:p>
    <w:p w14:paraId="4C5F97F8" w14:textId="2AD511AB" w:rsidR="00273ACE" w:rsidRPr="00CF444B" w:rsidRDefault="00273ACE" w:rsidP="00273ACE">
      <w:pPr>
        <w:rPr>
          <w:rFonts w:cstheme="minorHAnsi"/>
        </w:rPr>
      </w:pPr>
    </w:p>
    <w:p w14:paraId="4B13A1B7" w14:textId="65E3C036" w:rsidR="00273ACE" w:rsidRPr="00CF444B" w:rsidRDefault="00273ACE" w:rsidP="00273ACE">
      <w:pPr>
        <w:rPr>
          <w:rFonts w:cstheme="minorHAnsi"/>
        </w:rPr>
      </w:pPr>
    </w:p>
    <w:p w14:paraId="6D51B3B4" w14:textId="2C3D5D59" w:rsidR="00273ACE" w:rsidRPr="00CF444B" w:rsidRDefault="00273ACE" w:rsidP="00273ACE">
      <w:pPr>
        <w:rPr>
          <w:rFonts w:cstheme="minorHAnsi"/>
        </w:rPr>
      </w:pPr>
    </w:p>
    <w:p w14:paraId="4932F74C" w14:textId="33A6A464" w:rsidR="00273ACE" w:rsidRPr="00CF444B" w:rsidRDefault="00273ACE" w:rsidP="00273ACE">
      <w:pPr>
        <w:rPr>
          <w:rFonts w:cstheme="minorHAnsi"/>
        </w:rPr>
      </w:pPr>
    </w:p>
    <w:p w14:paraId="1AFD6779" w14:textId="77777777" w:rsidR="00273ACE" w:rsidRPr="00CF444B" w:rsidRDefault="00273ACE" w:rsidP="00273ACE">
      <w:pPr>
        <w:rPr>
          <w:rFonts w:cstheme="minorHAnsi"/>
        </w:rPr>
      </w:pPr>
    </w:p>
    <w:p w14:paraId="5562C0A3" w14:textId="77777777" w:rsidR="00931BCA" w:rsidRPr="00CF444B" w:rsidRDefault="005C150A" w:rsidP="00931BCA">
      <w:pPr>
        <w:pStyle w:val="Ttulo1"/>
        <w:spacing w:line="240" w:lineRule="auto"/>
        <w:contextualSpacing/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CF444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bookmarkStart w:id="3" w:name="_Toc87257267"/>
      <w:r w:rsidR="00931BCA" w:rsidRPr="00CF444B">
        <w:rPr>
          <w:rFonts w:asciiTheme="minorHAnsi" w:hAnsiTheme="minorHAnsi" w:cstheme="minorHAnsi"/>
          <w:color w:val="C00000"/>
          <w:sz w:val="22"/>
          <w:szCs w:val="22"/>
        </w:rPr>
        <w:t>1.</w:t>
      </w:r>
      <w:r w:rsidR="00931BCA" w:rsidRPr="00CF444B">
        <w:rPr>
          <w:rFonts w:asciiTheme="minorHAnsi" w:hAnsiTheme="minorHAnsi" w:cstheme="minorHAnsi"/>
          <w:color w:val="C00000"/>
          <w:sz w:val="22"/>
          <w:szCs w:val="22"/>
        </w:rPr>
        <w:tab/>
        <w:t>PETICIONES REGISTRADAS</w:t>
      </w:r>
      <w:bookmarkEnd w:id="3"/>
    </w:p>
    <w:p w14:paraId="4884FE83" w14:textId="77777777" w:rsidR="00931BCA" w:rsidRPr="00CF444B" w:rsidRDefault="00931BCA" w:rsidP="00931BCA">
      <w:pPr>
        <w:pStyle w:val="Ttulo1"/>
        <w:spacing w:line="240" w:lineRule="auto"/>
        <w:contextualSpacing/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w14:paraId="6D6EDA55" w14:textId="6A4BAEE8" w:rsidR="004701AB" w:rsidRPr="00CF444B" w:rsidRDefault="00F0734A" w:rsidP="00931BCA">
      <w:pPr>
        <w:pStyle w:val="Ttulo1"/>
        <w:spacing w:line="240" w:lineRule="auto"/>
        <w:contextualSpacing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bookmarkStart w:id="4" w:name="_Toc87257268"/>
      <w:r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Los datos del mes de </w:t>
      </w:r>
      <w:r w:rsidR="004B55FB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enero</w:t>
      </w:r>
      <w:r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hacen referencia a</w:t>
      </w:r>
      <w:r w:rsidR="00931BCA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los requerimientos ciudadanos rec</w:t>
      </w:r>
      <w:r w:rsidR="004D57B1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ibidos y registrados</w:t>
      </w:r>
      <w:r w:rsidR="00EF0B1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931BCA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por </w:t>
      </w:r>
      <w:r w:rsidR="00EF0B1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931BCA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la entidad, </w:t>
      </w:r>
      <w:r w:rsidR="00EF0B1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a través del sistema Distrital para la Gestión de las peticiones ciudadanas - Bogotá Te Escucha, </w:t>
      </w:r>
      <w:r w:rsidR="00931BCA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los cuales arrojan un total de </w:t>
      </w:r>
      <w:r w:rsidR="004B55FB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77</w:t>
      </w:r>
      <w:r w:rsidR="00EF0B1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solicitudes, el mayor porcentaje corresponde</w:t>
      </w:r>
      <w:r w:rsidR="000A5D7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a la dependencia de la Subdirección de Asuntos Comunales </w:t>
      </w:r>
      <w:r w:rsidR="00931BCA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con </w:t>
      </w:r>
      <w:r w:rsidR="004B55FB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47</w:t>
      </w:r>
      <w:r w:rsidR="000A5D7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solicitudes</w:t>
      </w:r>
      <w:bookmarkEnd w:id="4"/>
      <w:r w:rsidR="004F3660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. </w:t>
      </w:r>
      <w:r w:rsidR="00A43486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FD4EBE" w:rsidRPr="00CF444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</w:p>
    <w:p w14:paraId="0CBFDF83" w14:textId="77777777" w:rsidR="00F15E7C" w:rsidRPr="00CF444B" w:rsidRDefault="00F15E7C" w:rsidP="0052400A">
      <w:pPr>
        <w:spacing w:line="240" w:lineRule="auto"/>
        <w:contextualSpacing/>
        <w:jc w:val="both"/>
        <w:rPr>
          <w:rFonts w:cstheme="minorHAnsi"/>
          <w:b/>
          <w:bCs/>
        </w:rPr>
      </w:pPr>
      <w:bookmarkStart w:id="5" w:name="_Toc58516873"/>
    </w:p>
    <w:p w14:paraId="37EE63FB" w14:textId="74C431C8" w:rsidR="00F15E7C" w:rsidRPr="00CF444B" w:rsidRDefault="00F15E7C" w:rsidP="0052400A">
      <w:pPr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CF444B">
        <w:rPr>
          <w:rFonts w:cstheme="minorHAnsi"/>
          <w:b/>
          <w:bCs/>
        </w:rPr>
        <w:t>Ilustración 1:</w:t>
      </w:r>
      <w:bookmarkEnd w:id="5"/>
      <w:r w:rsidR="00931BCA" w:rsidRPr="00CF444B">
        <w:rPr>
          <w:rFonts w:cstheme="minorHAnsi"/>
        </w:rPr>
        <w:t xml:space="preserve"> Peticiones registradas </w:t>
      </w:r>
      <w:r w:rsidR="004B55FB" w:rsidRPr="00CF444B">
        <w:rPr>
          <w:rFonts w:cstheme="minorHAnsi"/>
        </w:rPr>
        <w:t>enero</w:t>
      </w:r>
      <w:r w:rsidR="00931BCA" w:rsidRPr="00CF444B">
        <w:rPr>
          <w:rFonts w:cstheme="minorHAnsi"/>
        </w:rPr>
        <w:t xml:space="preserve"> 202</w:t>
      </w:r>
      <w:r w:rsidR="004B55FB" w:rsidRPr="00CF444B">
        <w:rPr>
          <w:rFonts w:cstheme="minorHAnsi"/>
        </w:rPr>
        <w:t>2</w:t>
      </w:r>
      <w:r w:rsidR="00931BCA" w:rsidRPr="00CF444B">
        <w:rPr>
          <w:rFonts w:cstheme="minorHAnsi"/>
        </w:rPr>
        <w:t xml:space="preserve"> </w:t>
      </w:r>
    </w:p>
    <w:p w14:paraId="4F7E6149" w14:textId="20961A68" w:rsidR="00F15E7C" w:rsidRPr="00CF444B" w:rsidRDefault="004B55FB" w:rsidP="0052400A">
      <w:pPr>
        <w:spacing w:after="0" w:line="240" w:lineRule="auto"/>
        <w:contextualSpacing/>
        <w:jc w:val="center"/>
        <w:rPr>
          <w:rFonts w:cstheme="minorHAnsi"/>
          <w:bCs/>
        </w:rPr>
      </w:pPr>
      <w:r w:rsidRPr="00CF444B">
        <w:rPr>
          <w:rFonts w:cstheme="minorHAnsi"/>
          <w:noProof/>
          <w:lang w:eastAsia="es-CO"/>
        </w:rPr>
        <w:drawing>
          <wp:inline distT="0" distB="0" distL="0" distR="0" wp14:anchorId="397FC66C" wp14:editId="75EBF160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1377E73-9030-49C8-BB4F-88C70F85E6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FCE26" w14:textId="23442032" w:rsidR="00931BCA" w:rsidRPr="00CF444B" w:rsidRDefault="00F15E7C" w:rsidP="00300063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pacing w:val="11"/>
          <w:sz w:val="18"/>
          <w:szCs w:val="18"/>
        </w:rPr>
      </w:pPr>
      <w:r w:rsidRPr="00CF444B">
        <w:rPr>
          <w:rFonts w:asciiTheme="minorHAnsi" w:hAnsiTheme="minorHAnsi" w:cstheme="minorHAnsi"/>
          <w:b/>
          <w:bCs/>
          <w:sz w:val="18"/>
          <w:szCs w:val="18"/>
        </w:rPr>
        <w:t>Fuente:</w:t>
      </w:r>
      <w:r w:rsidRPr="00CF444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Dirección Distrital</w:t>
      </w:r>
      <w:r w:rsidR="00931BCA"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de</w:t>
      </w:r>
      <w:r w:rsidR="00931BCA" w:rsidRPr="00CF444B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Calidad</w:t>
      </w:r>
      <w:r w:rsidR="00931BCA" w:rsidRPr="00CF444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del</w:t>
      </w:r>
      <w:r w:rsidR="00931BCA" w:rsidRPr="00CF444B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Servicio</w:t>
      </w:r>
      <w:r w:rsidR="00931BCA" w:rsidRPr="00CF444B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-</w:t>
      </w:r>
      <w:r w:rsidR="00931BCA" w:rsidRPr="00CF444B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Sistema</w:t>
      </w:r>
      <w:r w:rsidR="00931BCA" w:rsidRPr="00CF444B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Bogotá</w:t>
      </w:r>
      <w:r w:rsidR="00931BCA" w:rsidRPr="00CF444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Te</w:t>
      </w:r>
      <w:r w:rsidR="009346A7" w:rsidRPr="00CF444B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="00931BCA" w:rsidRPr="00CF444B">
        <w:rPr>
          <w:rFonts w:asciiTheme="minorHAnsi" w:hAnsiTheme="minorHAnsi" w:cstheme="minorHAnsi"/>
          <w:sz w:val="18"/>
          <w:szCs w:val="18"/>
        </w:rPr>
        <w:t>Escucha.</w:t>
      </w:r>
    </w:p>
    <w:p w14:paraId="790357C1" w14:textId="6A245AF9" w:rsidR="00F15E7C" w:rsidRPr="00CF444B" w:rsidRDefault="00F15E7C" w:rsidP="0052400A">
      <w:pPr>
        <w:spacing w:after="0" w:line="240" w:lineRule="auto"/>
        <w:contextualSpacing/>
        <w:jc w:val="center"/>
        <w:rPr>
          <w:rFonts w:cstheme="minorHAnsi"/>
          <w:bCs/>
        </w:rPr>
      </w:pPr>
    </w:p>
    <w:p w14:paraId="473E0686" w14:textId="6F248AE5" w:rsidR="000A5D76" w:rsidRPr="00CF444B" w:rsidRDefault="000A5D76" w:rsidP="00415D9C">
      <w:pPr>
        <w:pStyle w:val="Textoindependiente"/>
        <w:spacing w:line="242" w:lineRule="auto"/>
        <w:ind w:right="260"/>
        <w:jc w:val="both"/>
        <w:rPr>
          <w:rFonts w:asciiTheme="minorHAnsi" w:hAnsiTheme="minorHAnsi" w:cstheme="minorHAnsi"/>
        </w:rPr>
      </w:pPr>
      <w:r w:rsidRPr="00CF444B">
        <w:rPr>
          <w:rFonts w:asciiTheme="minorHAnsi" w:hAnsiTheme="minorHAnsi" w:cstheme="minorHAnsi"/>
        </w:rPr>
        <w:t>La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siguiente tabla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proyecta la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cantidad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de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requerimientos ciudadanos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gestionados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por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cada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dependencia de la entidad. En esta se puede observar a la Subdirección de Asuntos Comunales,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como la dependencia con mayor número de solicitudes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 xml:space="preserve">asignadas con un </w:t>
      </w:r>
      <w:r w:rsidR="004B55FB" w:rsidRPr="00CF444B">
        <w:rPr>
          <w:rFonts w:asciiTheme="minorHAnsi" w:hAnsiTheme="minorHAnsi" w:cstheme="minorHAnsi"/>
        </w:rPr>
        <w:t>61</w:t>
      </w:r>
      <w:r w:rsidRPr="00CF444B">
        <w:rPr>
          <w:rFonts w:asciiTheme="minorHAnsi" w:hAnsiTheme="minorHAnsi" w:cstheme="minorHAnsi"/>
        </w:rPr>
        <w:t>% del total de las</w:t>
      </w:r>
      <w:r w:rsidRPr="00CF444B">
        <w:rPr>
          <w:rFonts w:asciiTheme="minorHAnsi" w:hAnsiTheme="minorHAnsi" w:cstheme="minorHAnsi"/>
          <w:spacing w:val="1"/>
        </w:rPr>
        <w:t xml:space="preserve"> </w:t>
      </w:r>
      <w:r w:rsidRPr="00CF444B">
        <w:rPr>
          <w:rFonts w:asciiTheme="minorHAnsi" w:hAnsiTheme="minorHAnsi" w:cstheme="minorHAnsi"/>
        </w:rPr>
        <w:t>solicitudes</w:t>
      </w:r>
      <w:r w:rsidRPr="00CF444B">
        <w:rPr>
          <w:rFonts w:asciiTheme="minorHAnsi" w:hAnsiTheme="minorHAnsi" w:cstheme="minorHAnsi"/>
          <w:spacing w:val="-19"/>
        </w:rPr>
        <w:t xml:space="preserve"> </w:t>
      </w:r>
      <w:r w:rsidRPr="00CF444B">
        <w:rPr>
          <w:rFonts w:asciiTheme="minorHAnsi" w:hAnsiTheme="minorHAnsi" w:cstheme="minorHAnsi"/>
        </w:rPr>
        <w:t>que</w:t>
      </w:r>
      <w:r w:rsidRPr="00CF444B">
        <w:rPr>
          <w:rFonts w:asciiTheme="minorHAnsi" w:hAnsiTheme="minorHAnsi" w:cstheme="minorHAnsi"/>
          <w:spacing w:val="3"/>
        </w:rPr>
        <w:t xml:space="preserve"> </w:t>
      </w:r>
      <w:r w:rsidRPr="00CF444B">
        <w:rPr>
          <w:rFonts w:asciiTheme="minorHAnsi" w:hAnsiTheme="minorHAnsi" w:cstheme="minorHAnsi"/>
        </w:rPr>
        <w:t>ingresan</w:t>
      </w:r>
      <w:r w:rsidRPr="00CF444B">
        <w:rPr>
          <w:rFonts w:asciiTheme="minorHAnsi" w:hAnsiTheme="minorHAnsi" w:cstheme="minorHAnsi"/>
          <w:spacing w:val="-19"/>
        </w:rPr>
        <w:t xml:space="preserve"> </w:t>
      </w:r>
      <w:r w:rsidRPr="00CF444B">
        <w:rPr>
          <w:rFonts w:asciiTheme="minorHAnsi" w:hAnsiTheme="minorHAnsi" w:cstheme="minorHAnsi"/>
        </w:rPr>
        <w:t>a</w:t>
      </w:r>
      <w:r w:rsidRPr="00CF444B">
        <w:rPr>
          <w:rFonts w:asciiTheme="minorHAnsi" w:hAnsiTheme="minorHAnsi" w:cstheme="minorHAnsi"/>
          <w:spacing w:val="-7"/>
        </w:rPr>
        <w:t xml:space="preserve"> </w:t>
      </w:r>
      <w:r w:rsidRPr="00CF444B">
        <w:rPr>
          <w:rFonts w:asciiTheme="minorHAnsi" w:hAnsiTheme="minorHAnsi" w:cstheme="minorHAnsi"/>
        </w:rPr>
        <w:t>la</w:t>
      </w:r>
      <w:r w:rsidRPr="00CF444B">
        <w:rPr>
          <w:rFonts w:asciiTheme="minorHAnsi" w:hAnsiTheme="minorHAnsi" w:cstheme="minorHAnsi"/>
          <w:spacing w:val="13"/>
        </w:rPr>
        <w:t xml:space="preserve"> </w:t>
      </w:r>
      <w:r w:rsidRPr="00CF444B">
        <w:rPr>
          <w:rFonts w:asciiTheme="minorHAnsi" w:hAnsiTheme="minorHAnsi" w:cstheme="minorHAnsi"/>
        </w:rPr>
        <w:t>entidad</w:t>
      </w:r>
      <w:r w:rsidR="00E178C2" w:rsidRPr="00CF444B">
        <w:rPr>
          <w:rFonts w:asciiTheme="minorHAnsi" w:hAnsiTheme="minorHAnsi" w:cstheme="minorHAnsi"/>
        </w:rPr>
        <w:t xml:space="preserve"> durante el mes de </w:t>
      </w:r>
      <w:r w:rsidR="004B55FB" w:rsidRPr="00CF444B">
        <w:rPr>
          <w:rFonts w:asciiTheme="minorHAnsi" w:hAnsiTheme="minorHAnsi" w:cstheme="minorHAnsi"/>
        </w:rPr>
        <w:t>enero</w:t>
      </w:r>
      <w:r w:rsidRPr="00CF444B">
        <w:rPr>
          <w:rFonts w:asciiTheme="minorHAnsi" w:hAnsiTheme="minorHAnsi" w:cstheme="minorHAnsi"/>
        </w:rPr>
        <w:t>.</w:t>
      </w:r>
    </w:p>
    <w:p w14:paraId="17BC9795" w14:textId="390FEE08" w:rsidR="00E178C2" w:rsidRPr="00CF444B" w:rsidRDefault="00E178C2" w:rsidP="000A5D76">
      <w:pPr>
        <w:pStyle w:val="Textoindependiente"/>
        <w:spacing w:line="242" w:lineRule="auto"/>
        <w:ind w:left="116" w:right="260"/>
        <w:jc w:val="both"/>
        <w:rPr>
          <w:rFonts w:asciiTheme="minorHAnsi" w:hAnsiTheme="minorHAnsi" w:cstheme="minorHAnsi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00"/>
        <w:gridCol w:w="1200"/>
      </w:tblGrid>
      <w:tr w:rsidR="004B55FB" w:rsidRPr="00CF444B" w14:paraId="77CEF4F9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625719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584BDE6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  <w:t>ENERO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7075F1E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4B55FB" w:rsidRPr="00CF444B" w14:paraId="708C222C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8F99A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C809B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E9738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61%</w:t>
            </w:r>
          </w:p>
        </w:tc>
      </w:tr>
      <w:tr w:rsidR="004B55FB" w:rsidRPr="00CF444B" w14:paraId="7E288F20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7E23A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EA8C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C997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4B55FB" w:rsidRPr="00CF444B" w14:paraId="310814FF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7C6C4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14F0E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29DA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4B55FB" w:rsidRPr="00CF444B" w14:paraId="0D6EDDC9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A4CFC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82AEC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9599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4B55FB" w:rsidRPr="00CF444B" w14:paraId="6DAEEC57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F1B45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O. C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60933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A8F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4B55FB" w:rsidRPr="00CF444B" w14:paraId="099745DB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DBE2A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G. ESCUELA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53524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45E6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4B55FB" w:rsidRPr="00CF444B" w14:paraId="5B922262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9643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S.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4488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3C9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4B55FB" w:rsidRPr="00CF444B" w14:paraId="1EC349EA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DF128" w14:textId="77777777" w:rsidR="004B55FB" w:rsidRPr="00CF444B" w:rsidRDefault="004B55FB" w:rsidP="004B55F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G. DE PROYECTOS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9400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3F98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4B55FB" w:rsidRPr="00CF444B" w14:paraId="00594E0B" w14:textId="77777777" w:rsidTr="004B55FB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4F7697B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62966B7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CO"/>
              </w:rPr>
              <w:t>77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3FA6E2D8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s-CO"/>
              </w:rPr>
            </w:pPr>
            <w:r w:rsidRPr="00CF444B">
              <w:rPr>
                <w:rFonts w:eastAsia="Times New Roman" w:cstheme="minorHAns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5FD23347" w14:textId="7EE5DF0A" w:rsidR="00C520A1" w:rsidRPr="00CF444B" w:rsidRDefault="00E178C2" w:rsidP="00415D9C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z w:val="18"/>
          <w:szCs w:val="18"/>
        </w:rPr>
      </w:pPr>
      <w:r w:rsidRPr="00CF444B">
        <w:rPr>
          <w:rFonts w:asciiTheme="minorHAnsi" w:hAnsiTheme="minorHAnsi" w:cstheme="minorHAnsi"/>
          <w:b/>
          <w:bCs/>
          <w:sz w:val="18"/>
          <w:szCs w:val="18"/>
        </w:rPr>
        <w:t>Fuente:</w:t>
      </w:r>
      <w:r w:rsidRPr="00CF444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Dirección Distrital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</w:t>
      </w:r>
      <w:r w:rsidRPr="00CF444B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Calidad</w:t>
      </w:r>
      <w:r w:rsidRPr="00CF444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del</w:t>
      </w:r>
      <w:r w:rsidRPr="00CF444B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Servicio</w:t>
      </w:r>
      <w:r w:rsidRPr="00CF444B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-</w:t>
      </w:r>
      <w:r w:rsidRPr="00CF444B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Sistema</w:t>
      </w:r>
      <w:r w:rsidRPr="00CF444B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Bogotá</w:t>
      </w:r>
      <w:r w:rsidRPr="00CF444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Te</w:t>
      </w:r>
      <w:r w:rsidRPr="00CF444B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Escucha.</w:t>
      </w:r>
    </w:p>
    <w:p w14:paraId="53AA71E7" w14:textId="2ADA9025" w:rsidR="00415D9C" w:rsidRPr="00CF444B" w:rsidRDefault="00415D9C" w:rsidP="00415D9C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pacing w:val="11"/>
        </w:rPr>
      </w:pPr>
    </w:p>
    <w:p w14:paraId="1DD89E48" w14:textId="1A3CE489" w:rsidR="00300063" w:rsidRPr="00CF444B" w:rsidRDefault="00300063" w:rsidP="00415D9C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pacing w:val="11"/>
        </w:rPr>
      </w:pPr>
    </w:p>
    <w:p w14:paraId="2D180DF9" w14:textId="77777777" w:rsidR="00300063" w:rsidRPr="00CF444B" w:rsidRDefault="00300063" w:rsidP="00415D9C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pacing w:val="11"/>
        </w:rPr>
      </w:pPr>
    </w:p>
    <w:p w14:paraId="05C0B67F" w14:textId="55CFED13" w:rsidR="00C520A1" w:rsidRPr="00CF444B" w:rsidRDefault="00C520A1" w:rsidP="007E5A39">
      <w:pPr>
        <w:pStyle w:val="Prrafodelista"/>
        <w:widowControl w:val="0"/>
        <w:numPr>
          <w:ilvl w:val="0"/>
          <w:numId w:val="27"/>
        </w:numPr>
        <w:tabs>
          <w:tab w:val="left" w:pos="3300"/>
        </w:tabs>
        <w:autoSpaceDE w:val="0"/>
        <w:autoSpaceDN w:val="0"/>
        <w:spacing w:before="49" w:after="0" w:line="240" w:lineRule="auto"/>
        <w:jc w:val="center"/>
        <w:outlineLvl w:val="0"/>
        <w:rPr>
          <w:rFonts w:asciiTheme="minorHAnsi" w:hAnsiTheme="minorHAnsi" w:cstheme="minorHAnsi"/>
          <w:b/>
          <w:bCs/>
          <w:lang w:val="es-ES"/>
        </w:rPr>
      </w:pPr>
      <w:bookmarkStart w:id="6" w:name="_TOC_250020"/>
      <w:bookmarkStart w:id="7" w:name="_Toc87257269"/>
      <w:r w:rsidRPr="00CF444B">
        <w:rPr>
          <w:rFonts w:asciiTheme="minorHAnsi" w:hAnsiTheme="minorHAnsi" w:cstheme="minorHAnsi"/>
          <w:b/>
          <w:bCs/>
          <w:color w:val="C00000"/>
          <w:lang w:val="es-ES"/>
        </w:rPr>
        <w:t>CANALES</w:t>
      </w:r>
      <w:r w:rsidRPr="00CF444B">
        <w:rPr>
          <w:rFonts w:asciiTheme="minorHAnsi" w:hAnsiTheme="minorHAnsi" w:cstheme="minorHAnsi"/>
          <w:b/>
          <w:bCs/>
          <w:color w:val="C00000"/>
          <w:spacing w:val="-4"/>
          <w:lang w:val="es-ES"/>
        </w:rPr>
        <w:t xml:space="preserve"> </w:t>
      </w:r>
      <w:r w:rsidRPr="00CF444B">
        <w:rPr>
          <w:rFonts w:asciiTheme="minorHAnsi" w:hAnsiTheme="minorHAnsi" w:cstheme="minorHAnsi"/>
          <w:b/>
          <w:bCs/>
          <w:color w:val="C00000"/>
          <w:lang w:val="es-ES"/>
        </w:rPr>
        <w:t>DE</w:t>
      </w:r>
      <w:r w:rsidRPr="00CF444B">
        <w:rPr>
          <w:rFonts w:asciiTheme="minorHAnsi" w:hAnsiTheme="minorHAnsi" w:cstheme="minorHAnsi"/>
          <w:b/>
          <w:bCs/>
          <w:color w:val="C00000"/>
          <w:spacing w:val="8"/>
          <w:lang w:val="es-ES"/>
        </w:rPr>
        <w:t xml:space="preserve"> </w:t>
      </w:r>
      <w:bookmarkEnd w:id="6"/>
      <w:r w:rsidRPr="00CF444B">
        <w:rPr>
          <w:rFonts w:asciiTheme="minorHAnsi" w:hAnsiTheme="minorHAnsi" w:cstheme="minorHAnsi"/>
          <w:b/>
          <w:bCs/>
          <w:color w:val="C00000"/>
          <w:lang w:val="es-ES"/>
        </w:rPr>
        <w:t>INTERACCION</w:t>
      </w:r>
      <w:bookmarkEnd w:id="7"/>
    </w:p>
    <w:p w14:paraId="4D25DCD5" w14:textId="77777777" w:rsidR="00C520A1" w:rsidRPr="00CF444B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eastAsia="Calibri" w:cstheme="minorHAnsi"/>
          <w:b/>
          <w:lang w:val="es-ES"/>
        </w:rPr>
      </w:pPr>
    </w:p>
    <w:p w14:paraId="4095C825" w14:textId="379C9E40" w:rsidR="00C520A1" w:rsidRPr="00CF444B" w:rsidRDefault="00C520A1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eastAsia="Calibri" w:cstheme="minorHAnsi"/>
          <w:lang w:val="es-ES"/>
        </w:rPr>
      </w:pPr>
      <w:r w:rsidRPr="00CF444B">
        <w:rPr>
          <w:rFonts w:eastAsia="Calibri" w:cstheme="minorHAnsi"/>
          <w:lang w:val="es-ES"/>
        </w:rPr>
        <w:t>A continuación, se expone la cantidad total de solicitudes que ingresan por los canales dispuestos</w:t>
      </w:r>
      <w:r w:rsidRPr="00CF444B">
        <w:rPr>
          <w:rFonts w:eastAsia="Calibri" w:cstheme="minorHAnsi"/>
          <w:spacing w:val="1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por el aplicativo del Sistema Distrital para la Gestión de Peticiones Ciudadanas - Bogotá Te Escucha</w:t>
      </w:r>
      <w:r w:rsidRPr="00CF444B">
        <w:rPr>
          <w:rFonts w:eastAsia="Calibri" w:cstheme="minorHAnsi"/>
          <w:spacing w:val="1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y</w:t>
      </w:r>
      <w:r w:rsidRPr="00CF444B">
        <w:rPr>
          <w:rFonts w:eastAsia="Calibri" w:cstheme="minorHAnsi"/>
          <w:spacing w:val="-2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la</w:t>
      </w:r>
      <w:r w:rsidRPr="00CF444B">
        <w:rPr>
          <w:rFonts w:eastAsia="Calibri" w:cstheme="minorHAnsi"/>
          <w:spacing w:val="7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relación</w:t>
      </w:r>
      <w:r w:rsidRPr="00CF444B">
        <w:rPr>
          <w:rFonts w:eastAsia="Calibri" w:cstheme="minorHAnsi"/>
          <w:spacing w:val="-4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porcentual</w:t>
      </w:r>
      <w:r w:rsidRPr="00CF444B">
        <w:rPr>
          <w:rFonts w:eastAsia="Calibri" w:cstheme="minorHAnsi"/>
          <w:spacing w:val="-27"/>
          <w:lang w:val="es-ES"/>
        </w:rPr>
        <w:t xml:space="preserve"> </w:t>
      </w:r>
      <w:r w:rsidR="00293818" w:rsidRPr="00CF444B">
        <w:rPr>
          <w:rFonts w:eastAsia="Calibri" w:cstheme="minorHAnsi"/>
          <w:spacing w:val="-27"/>
          <w:lang w:val="es-ES"/>
        </w:rPr>
        <w:t xml:space="preserve">  </w:t>
      </w:r>
      <w:r w:rsidRPr="00CF444B">
        <w:rPr>
          <w:rFonts w:eastAsia="Calibri" w:cstheme="minorHAnsi"/>
          <w:lang w:val="es-ES"/>
        </w:rPr>
        <w:t>de</w:t>
      </w:r>
      <w:r w:rsidRPr="00CF444B">
        <w:rPr>
          <w:rFonts w:eastAsia="Calibri" w:cstheme="minorHAnsi"/>
          <w:spacing w:val="-13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las</w:t>
      </w:r>
      <w:r w:rsidRPr="00CF444B">
        <w:rPr>
          <w:rFonts w:eastAsia="Calibri" w:cstheme="minorHAnsi"/>
          <w:spacing w:val="12"/>
          <w:lang w:val="es-ES"/>
        </w:rPr>
        <w:t xml:space="preserve"> </w:t>
      </w:r>
      <w:r w:rsidRPr="00CF444B">
        <w:rPr>
          <w:rFonts w:eastAsia="Calibri" w:cstheme="minorHAnsi"/>
          <w:lang w:val="es-ES"/>
        </w:rPr>
        <w:t>mismas.</w:t>
      </w:r>
    </w:p>
    <w:p w14:paraId="025992C6" w14:textId="77777777" w:rsidR="007E5A39" w:rsidRPr="00CF444B" w:rsidRDefault="007E5A39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eastAsia="Calibri" w:cstheme="minorHAnsi"/>
          <w:lang w:val="es-ES"/>
        </w:rPr>
      </w:pPr>
    </w:p>
    <w:p w14:paraId="261B54A6" w14:textId="04C362D0" w:rsidR="008227F3" w:rsidRPr="00CF444B" w:rsidRDefault="008227F3" w:rsidP="008227F3">
      <w:pPr>
        <w:ind w:left="999" w:right="1177"/>
        <w:jc w:val="center"/>
        <w:rPr>
          <w:rFonts w:cstheme="minorHAnsi"/>
        </w:rPr>
      </w:pPr>
      <w:r w:rsidRPr="00CF444B">
        <w:rPr>
          <w:rFonts w:cstheme="minorHAnsi"/>
          <w:b/>
        </w:rPr>
        <w:t xml:space="preserve"> Ilustración</w:t>
      </w:r>
      <w:r w:rsidRPr="00CF444B">
        <w:rPr>
          <w:rFonts w:cstheme="minorHAnsi"/>
          <w:b/>
          <w:spacing w:val="2"/>
        </w:rPr>
        <w:t xml:space="preserve"> </w:t>
      </w:r>
      <w:r w:rsidRPr="00CF444B">
        <w:rPr>
          <w:rFonts w:cstheme="minorHAnsi"/>
          <w:b/>
        </w:rPr>
        <w:t>2:</w:t>
      </w:r>
      <w:r w:rsidRPr="00CF444B">
        <w:rPr>
          <w:rFonts w:cstheme="minorHAnsi"/>
          <w:b/>
          <w:spacing w:val="-1"/>
        </w:rPr>
        <w:t xml:space="preserve"> </w:t>
      </w:r>
      <w:r w:rsidRPr="00CF444B">
        <w:rPr>
          <w:rFonts w:cstheme="minorHAnsi"/>
        </w:rPr>
        <w:t>Canales</w:t>
      </w:r>
      <w:r w:rsidRPr="00CF444B">
        <w:rPr>
          <w:rFonts w:cstheme="minorHAnsi"/>
          <w:spacing w:val="4"/>
        </w:rPr>
        <w:t xml:space="preserve"> </w:t>
      </w:r>
      <w:r w:rsidRPr="00CF444B">
        <w:rPr>
          <w:rFonts w:cstheme="minorHAnsi"/>
        </w:rPr>
        <w:t>de</w:t>
      </w:r>
      <w:r w:rsidRPr="00CF444B">
        <w:rPr>
          <w:rFonts w:cstheme="minorHAnsi"/>
          <w:spacing w:val="-8"/>
        </w:rPr>
        <w:t xml:space="preserve"> </w:t>
      </w:r>
      <w:r w:rsidRPr="00CF444B">
        <w:rPr>
          <w:rFonts w:cstheme="minorHAnsi"/>
        </w:rPr>
        <w:t>interacción</w:t>
      </w:r>
      <w:r w:rsidR="00300063" w:rsidRPr="00CF444B">
        <w:rPr>
          <w:rFonts w:cstheme="minorHAnsi"/>
          <w:spacing w:val="8"/>
        </w:rPr>
        <w:t xml:space="preserve"> </w:t>
      </w:r>
      <w:r w:rsidR="004B55FB" w:rsidRPr="00CF444B">
        <w:rPr>
          <w:rFonts w:cstheme="minorHAnsi"/>
        </w:rPr>
        <w:t>enero</w:t>
      </w:r>
      <w:r w:rsidRPr="00CF444B">
        <w:rPr>
          <w:rFonts w:cstheme="minorHAnsi"/>
          <w:spacing w:val="-8"/>
        </w:rPr>
        <w:t xml:space="preserve"> </w:t>
      </w:r>
      <w:r w:rsidRPr="00CF444B">
        <w:rPr>
          <w:rFonts w:cstheme="minorHAnsi"/>
        </w:rPr>
        <w:t>202</w:t>
      </w:r>
      <w:r w:rsidR="004B55FB" w:rsidRPr="00CF444B">
        <w:rPr>
          <w:rFonts w:cstheme="minorHAnsi"/>
        </w:rPr>
        <w:t>2</w:t>
      </w:r>
      <w:r w:rsidRPr="00CF444B">
        <w:rPr>
          <w:rFonts w:cstheme="minorHAnsi"/>
        </w:rPr>
        <w:t>.</w:t>
      </w:r>
    </w:p>
    <w:p w14:paraId="67F0E7EA" w14:textId="2103289D" w:rsidR="00300063" w:rsidRPr="00CF444B" w:rsidRDefault="004B55FB" w:rsidP="008227F3">
      <w:pPr>
        <w:ind w:left="999" w:right="1177"/>
        <w:jc w:val="center"/>
        <w:rPr>
          <w:rFonts w:cstheme="minorHAnsi"/>
        </w:rPr>
      </w:pPr>
      <w:r w:rsidRPr="00CF444B">
        <w:rPr>
          <w:rFonts w:cstheme="minorHAnsi"/>
          <w:noProof/>
          <w:lang w:eastAsia="es-CO"/>
        </w:rPr>
        <w:drawing>
          <wp:inline distT="0" distB="0" distL="0" distR="0" wp14:anchorId="1139D8D8" wp14:editId="734086B8">
            <wp:extent cx="4572000" cy="27432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AC316051-EF61-4B6C-B645-DA7C5D4068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1ECDAA" w14:textId="3412A25B" w:rsidR="00C520A1" w:rsidRPr="00CF444B" w:rsidRDefault="00BE6B38" w:rsidP="00BE6B38">
      <w:pPr>
        <w:ind w:right="1177"/>
        <w:rPr>
          <w:rFonts w:cstheme="minorHAnsi"/>
          <w:sz w:val="18"/>
          <w:szCs w:val="18"/>
        </w:rPr>
      </w:pPr>
      <w:r w:rsidRPr="00CF444B">
        <w:rPr>
          <w:rFonts w:cstheme="minorHAnsi"/>
          <w:b/>
          <w:bCs/>
          <w:sz w:val="18"/>
          <w:szCs w:val="18"/>
        </w:rPr>
        <w:t xml:space="preserve">                      </w:t>
      </w:r>
      <w:r w:rsidR="00C520A1" w:rsidRPr="00CF444B">
        <w:rPr>
          <w:rFonts w:cstheme="minorHAnsi"/>
          <w:b/>
          <w:bCs/>
          <w:sz w:val="18"/>
          <w:szCs w:val="18"/>
        </w:rPr>
        <w:t>Fuente:</w:t>
      </w:r>
      <w:r w:rsidR="00C520A1" w:rsidRPr="00CF444B">
        <w:rPr>
          <w:rFonts w:cstheme="minorHAnsi"/>
          <w:bCs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Dirección Distrital</w:t>
      </w:r>
      <w:r w:rsidR="00C520A1" w:rsidRPr="00CF444B">
        <w:rPr>
          <w:rFonts w:cstheme="minorHAnsi"/>
          <w:spacing w:val="9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de</w:t>
      </w:r>
      <w:r w:rsidR="00C520A1" w:rsidRPr="00CF444B">
        <w:rPr>
          <w:rFonts w:cstheme="minorHAnsi"/>
          <w:spacing w:val="8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Calidad</w:t>
      </w:r>
      <w:r w:rsidR="00C520A1" w:rsidRPr="00CF444B">
        <w:rPr>
          <w:rFonts w:cstheme="minorHAnsi"/>
          <w:spacing w:val="1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del</w:t>
      </w:r>
      <w:r w:rsidR="00C520A1" w:rsidRPr="00CF444B">
        <w:rPr>
          <w:rFonts w:cstheme="minorHAnsi"/>
          <w:spacing w:val="-8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Servicio</w:t>
      </w:r>
      <w:r w:rsidR="00C520A1" w:rsidRPr="00CF444B">
        <w:rPr>
          <w:rFonts w:cstheme="minorHAnsi"/>
          <w:spacing w:val="-7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-</w:t>
      </w:r>
      <w:r w:rsidR="00C520A1" w:rsidRPr="00CF444B">
        <w:rPr>
          <w:rFonts w:cstheme="minorHAnsi"/>
          <w:spacing w:val="6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Sistema</w:t>
      </w:r>
      <w:r w:rsidR="00C520A1" w:rsidRPr="00CF444B">
        <w:rPr>
          <w:rFonts w:cstheme="minorHAnsi"/>
          <w:spacing w:val="-20"/>
          <w:sz w:val="18"/>
          <w:szCs w:val="18"/>
        </w:rPr>
        <w:t xml:space="preserve"> </w:t>
      </w:r>
      <w:r w:rsidR="00C520A1" w:rsidRPr="00CF444B">
        <w:rPr>
          <w:rFonts w:cstheme="minorHAnsi"/>
          <w:sz w:val="18"/>
          <w:szCs w:val="18"/>
        </w:rPr>
        <w:t>Bogotá</w:t>
      </w:r>
      <w:r w:rsidR="00C520A1" w:rsidRPr="00CF444B">
        <w:rPr>
          <w:rFonts w:cstheme="minorHAnsi"/>
          <w:spacing w:val="-3"/>
          <w:sz w:val="18"/>
          <w:szCs w:val="18"/>
        </w:rPr>
        <w:t xml:space="preserve"> </w:t>
      </w:r>
      <w:r w:rsidR="00932670" w:rsidRPr="00CF444B">
        <w:rPr>
          <w:rFonts w:cstheme="minorHAnsi"/>
          <w:sz w:val="18"/>
          <w:szCs w:val="18"/>
        </w:rPr>
        <w:t>Te</w:t>
      </w:r>
      <w:r w:rsidR="00932670" w:rsidRPr="00CF444B">
        <w:rPr>
          <w:rFonts w:cstheme="minorHAnsi"/>
          <w:spacing w:val="11"/>
          <w:sz w:val="18"/>
          <w:szCs w:val="18"/>
        </w:rPr>
        <w:t xml:space="preserve"> Escucha</w:t>
      </w:r>
      <w:r w:rsidR="00C520A1" w:rsidRPr="00CF444B">
        <w:rPr>
          <w:rFonts w:cstheme="minorHAnsi"/>
          <w:sz w:val="18"/>
          <w:szCs w:val="18"/>
        </w:rPr>
        <w:t>.</w:t>
      </w:r>
    </w:p>
    <w:p w14:paraId="0F4F24C5" w14:textId="2E4C3F83" w:rsidR="00C520A1" w:rsidRPr="00CF444B" w:rsidRDefault="00C520A1" w:rsidP="00C520A1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</w:rPr>
      </w:pPr>
    </w:p>
    <w:tbl>
      <w:tblPr>
        <w:tblW w:w="4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0"/>
        <w:gridCol w:w="1200"/>
      </w:tblGrid>
      <w:tr w:rsidR="004B55FB" w:rsidRPr="00CF444B" w14:paraId="3BB20B8D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7C87463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025D11B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ENERO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5D3DC2A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%</w:t>
            </w:r>
          </w:p>
        </w:tc>
      </w:tr>
      <w:tr w:rsidR="004B55FB" w:rsidRPr="00CF444B" w14:paraId="1EB711CE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0753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FD299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EEA15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53%</w:t>
            </w:r>
          </w:p>
        </w:tc>
      </w:tr>
      <w:tr w:rsidR="004B55FB" w:rsidRPr="00CF444B" w14:paraId="28978050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2CE25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B5820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B909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34%</w:t>
            </w:r>
          </w:p>
        </w:tc>
      </w:tr>
      <w:tr w:rsidR="004B55FB" w:rsidRPr="00CF444B" w14:paraId="43DBEE26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24238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5148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2296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10%</w:t>
            </w:r>
          </w:p>
        </w:tc>
      </w:tr>
      <w:tr w:rsidR="004B55FB" w:rsidRPr="00CF444B" w14:paraId="1E2C2895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0071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9EAAE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D0A2D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1%</w:t>
            </w:r>
          </w:p>
        </w:tc>
      </w:tr>
      <w:tr w:rsidR="004B55FB" w:rsidRPr="00CF444B" w14:paraId="56336C2C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D9381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7841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23EE4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1%</w:t>
            </w:r>
          </w:p>
        </w:tc>
      </w:tr>
      <w:tr w:rsidR="004B55FB" w:rsidRPr="00CF444B" w14:paraId="665CEA1F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A86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F52A4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066A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0%</w:t>
            </w:r>
          </w:p>
        </w:tc>
      </w:tr>
      <w:tr w:rsidR="004B55FB" w:rsidRPr="00CF444B" w14:paraId="5036EA40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E8A65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00415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966BB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lang w:eastAsia="es-CO"/>
              </w:rPr>
              <w:t>0%</w:t>
            </w:r>
          </w:p>
        </w:tc>
      </w:tr>
      <w:tr w:rsidR="004B55FB" w:rsidRPr="00CF444B" w14:paraId="2B0F8D01" w14:textId="77777777" w:rsidTr="004B55FB"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5C57CAE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44CFA79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831D6EF" w14:textId="77777777" w:rsidR="004B55FB" w:rsidRPr="00CF444B" w:rsidRDefault="004B55FB" w:rsidP="004B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162388BC" w:rsidR="00C520A1" w:rsidRPr="00CF444B" w:rsidRDefault="00C520A1" w:rsidP="00415D9C">
      <w:pPr>
        <w:pStyle w:val="Textoindependiente"/>
        <w:spacing w:before="1"/>
        <w:ind w:right="1180"/>
        <w:jc w:val="center"/>
        <w:rPr>
          <w:rFonts w:asciiTheme="minorHAnsi" w:hAnsiTheme="minorHAnsi" w:cstheme="minorHAnsi"/>
          <w:sz w:val="18"/>
          <w:szCs w:val="18"/>
        </w:rPr>
      </w:pPr>
      <w:r w:rsidRPr="00CF444B">
        <w:rPr>
          <w:rFonts w:asciiTheme="minorHAnsi" w:hAnsiTheme="minorHAnsi" w:cstheme="minorHAnsi"/>
          <w:b/>
          <w:sz w:val="18"/>
          <w:szCs w:val="18"/>
        </w:rPr>
        <w:t>Fuente:</w:t>
      </w:r>
      <w:r w:rsidRPr="00CF444B">
        <w:rPr>
          <w:rFonts w:asciiTheme="minorHAnsi" w:hAnsiTheme="minorHAnsi" w:cstheme="minorHAnsi"/>
          <w:b/>
          <w:spacing w:val="-17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Dirección</w:t>
      </w:r>
      <w:r w:rsidRPr="00CF444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Distrital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Calidad</w:t>
      </w:r>
      <w:r w:rsidRPr="00CF444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del</w:t>
      </w:r>
      <w:r w:rsidRPr="00CF444B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Servicio</w:t>
      </w:r>
      <w:r w:rsidRPr="00CF444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-</w:t>
      </w:r>
      <w:r w:rsidRPr="00CF444B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Sistema</w:t>
      </w:r>
      <w:r w:rsidRPr="00CF444B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Bogotá</w:t>
      </w:r>
      <w:r w:rsidRPr="00CF444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Te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Escucha.</w:t>
      </w:r>
    </w:p>
    <w:p w14:paraId="79BF619A" w14:textId="77777777" w:rsidR="00C520A1" w:rsidRPr="00CF444B" w:rsidRDefault="00C520A1" w:rsidP="00C520A1">
      <w:pPr>
        <w:pStyle w:val="Textoindependiente"/>
        <w:spacing w:before="1"/>
        <w:ind w:right="1176"/>
        <w:jc w:val="center"/>
        <w:rPr>
          <w:rFonts w:asciiTheme="minorHAnsi" w:hAnsiTheme="minorHAnsi" w:cstheme="minorHAnsi"/>
          <w:spacing w:val="11"/>
        </w:rPr>
      </w:pPr>
    </w:p>
    <w:p w14:paraId="3A526C9A" w14:textId="018B21C0" w:rsidR="008E29BE" w:rsidRPr="00CF444B" w:rsidRDefault="008E29BE" w:rsidP="0052400A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196C9FB" w14:textId="00CF5D62" w:rsidR="00657F0E" w:rsidRPr="00CF444B" w:rsidRDefault="00657F0E" w:rsidP="0052400A">
      <w:pPr>
        <w:spacing w:after="0" w:line="240" w:lineRule="auto"/>
        <w:contextualSpacing/>
        <w:jc w:val="center"/>
        <w:rPr>
          <w:rFonts w:cstheme="minorHAnsi"/>
          <w:bCs/>
        </w:rPr>
      </w:pPr>
    </w:p>
    <w:p w14:paraId="4271C80B" w14:textId="77777777" w:rsidR="00657F0E" w:rsidRPr="00CF444B" w:rsidRDefault="00657F0E" w:rsidP="0052400A">
      <w:pPr>
        <w:spacing w:after="0" w:line="240" w:lineRule="auto"/>
        <w:contextualSpacing/>
        <w:jc w:val="center"/>
        <w:rPr>
          <w:rFonts w:cstheme="minorHAnsi"/>
          <w:bCs/>
        </w:rPr>
      </w:pPr>
    </w:p>
    <w:p w14:paraId="501B2DED" w14:textId="3DBDB810" w:rsidR="00657F0E" w:rsidRPr="00CF444B" w:rsidRDefault="00657F0E" w:rsidP="0052400A">
      <w:pPr>
        <w:spacing w:after="0" w:line="240" w:lineRule="auto"/>
        <w:contextualSpacing/>
        <w:jc w:val="center"/>
        <w:rPr>
          <w:rFonts w:cstheme="minorHAnsi"/>
          <w:bCs/>
        </w:rPr>
      </w:pPr>
    </w:p>
    <w:p w14:paraId="2CFC0DE4" w14:textId="77777777" w:rsidR="00FD4EBE" w:rsidRPr="00CF444B" w:rsidRDefault="00FD4EBE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0CC8A389" w14:textId="628F2A33" w:rsidR="00FD4EBE" w:rsidRPr="00CF444B" w:rsidRDefault="00FD4EBE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2952C490" w14:textId="77777777" w:rsidR="00542410" w:rsidRPr="00CF444B" w:rsidRDefault="00542410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2AC9D812" w14:textId="77777777" w:rsidR="00FD4EBE" w:rsidRPr="00CF444B" w:rsidRDefault="00FD4EBE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5E87BCD1" w14:textId="25B2C32B" w:rsidR="00AE0BC9" w:rsidRPr="00CF444B" w:rsidRDefault="00AE0BC9" w:rsidP="00F824C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asciiTheme="minorHAnsi" w:hAnsiTheme="minorHAnsi" w:cstheme="minorHAnsi"/>
          <w:b/>
          <w:bCs/>
          <w:lang w:val="es-ES"/>
        </w:rPr>
      </w:pPr>
      <w:bookmarkStart w:id="8" w:name="_Toc87257270"/>
      <w:r w:rsidRPr="00CF444B">
        <w:rPr>
          <w:rFonts w:asciiTheme="minorHAnsi" w:hAnsiTheme="minorHAnsi" w:cstheme="minorHAnsi"/>
          <w:b/>
          <w:bCs/>
          <w:color w:val="C00000"/>
          <w:lang w:val="es-ES"/>
        </w:rPr>
        <w:t>TIPOLOGIA</w:t>
      </w:r>
      <w:bookmarkEnd w:id="8"/>
    </w:p>
    <w:p w14:paraId="18637D9D" w14:textId="77777777" w:rsidR="00AE0BC9" w:rsidRPr="00CF444B" w:rsidRDefault="00AE0BC9" w:rsidP="00AE0BC9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lang w:val="es-ES"/>
        </w:rPr>
      </w:pPr>
    </w:p>
    <w:p w14:paraId="3BD6A1CA" w14:textId="12C0CF50" w:rsidR="00AE0BC9" w:rsidRPr="00CF444B" w:rsidRDefault="00D9124B" w:rsidP="00AE0BC9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lang w:val="es-ES"/>
        </w:rPr>
      </w:pPr>
      <w:r w:rsidRPr="00CF444B">
        <w:rPr>
          <w:rFonts w:eastAsia="Calibri" w:cstheme="minorHAnsi"/>
          <w:spacing w:val="-2"/>
          <w:lang w:val="es-ES"/>
        </w:rPr>
        <w:t xml:space="preserve">Durante el mes de </w:t>
      </w:r>
      <w:r w:rsidR="004B55FB" w:rsidRPr="00CF444B">
        <w:rPr>
          <w:rFonts w:eastAsia="Calibri" w:cstheme="minorHAnsi"/>
          <w:spacing w:val="-2"/>
          <w:lang w:val="es-ES"/>
        </w:rPr>
        <w:t>enero</w:t>
      </w:r>
      <w:r w:rsidRPr="00CF444B">
        <w:rPr>
          <w:rFonts w:eastAsia="Calibri" w:cstheme="minorHAnsi"/>
          <w:spacing w:val="-2"/>
          <w:lang w:val="es-ES"/>
        </w:rPr>
        <w:t xml:space="preserve"> </w:t>
      </w:r>
      <w:r w:rsidRPr="00CF444B">
        <w:rPr>
          <w:rFonts w:eastAsia="Calibri" w:cstheme="minorHAnsi"/>
          <w:spacing w:val="-22"/>
          <w:lang w:val="es-ES"/>
        </w:rPr>
        <w:t>el</w:t>
      </w:r>
      <w:r w:rsidR="00AE0BC9" w:rsidRPr="00CF444B">
        <w:rPr>
          <w:rFonts w:eastAsia="Calibri" w:cstheme="minorHAnsi"/>
          <w:spacing w:val="-6"/>
          <w:lang w:val="es-ES"/>
        </w:rPr>
        <w:t xml:space="preserve"> </w:t>
      </w:r>
      <w:r w:rsidR="00762CB7" w:rsidRPr="00CF444B">
        <w:rPr>
          <w:rFonts w:eastAsia="Calibri" w:cstheme="minorHAnsi"/>
          <w:spacing w:val="-6"/>
          <w:lang w:val="es-ES"/>
        </w:rPr>
        <w:t xml:space="preserve"> </w:t>
      </w:r>
      <w:r w:rsidR="000B4941" w:rsidRPr="00CF444B">
        <w:rPr>
          <w:rFonts w:eastAsia="Calibri" w:cstheme="minorHAnsi"/>
          <w:spacing w:val="-1"/>
          <w:lang w:val="es-ES"/>
        </w:rPr>
        <w:t>51</w:t>
      </w:r>
      <w:r w:rsidR="00AE0BC9" w:rsidRPr="00CF444B">
        <w:rPr>
          <w:rFonts w:eastAsia="Calibri" w:cstheme="minorHAnsi"/>
          <w:spacing w:val="-1"/>
          <w:lang w:val="es-ES"/>
        </w:rPr>
        <w:t>%</w:t>
      </w:r>
      <w:r w:rsidR="00AE0BC9" w:rsidRPr="00CF444B">
        <w:rPr>
          <w:rFonts w:eastAsia="Calibri" w:cstheme="minorHAnsi"/>
          <w:spacing w:val="-20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de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las</w:t>
      </w:r>
      <w:r w:rsidR="00AE0BC9" w:rsidRPr="00CF444B">
        <w:rPr>
          <w:rFonts w:eastAsia="Calibri" w:cstheme="minorHAnsi"/>
          <w:spacing w:val="-9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peticiones</w:t>
      </w:r>
      <w:r w:rsidR="00AE0BC9" w:rsidRPr="00CF444B">
        <w:rPr>
          <w:rFonts w:eastAsia="Calibri" w:cstheme="minorHAnsi"/>
          <w:spacing w:val="6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que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ingresaron</w:t>
      </w:r>
      <w:r w:rsidR="00AE0BC9" w:rsidRPr="00CF444B">
        <w:rPr>
          <w:rFonts w:eastAsia="Calibri" w:cstheme="minorHAnsi"/>
          <w:spacing w:val="-6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a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la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entidad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a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través</w:t>
      </w:r>
      <w:r w:rsidR="00656332" w:rsidRPr="00CF444B">
        <w:rPr>
          <w:rFonts w:eastAsia="Calibri" w:cstheme="minorHAnsi"/>
          <w:spacing w:val="-1"/>
          <w:lang w:val="es-ES"/>
        </w:rPr>
        <w:t xml:space="preserve"> </w:t>
      </w:r>
      <w:r w:rsidR="00AE0BC9" w:rsidRPr="00CF444B">
        <w:rPr>
          <w:rFonts w:eastAsia="Calibri" w:cstheme="minorHAnsi"/>
          <w:spacing w:val="-58"/>
          <w:lang w:val="es-ES"/>
        </w:rPr>
        <w:t xml:space="preserve"> </w:t>
      </w:r>
      <w:r w:rsidR="00967FD8" w:rsidRPr="00CF444B">
        <w:rPr>
          <w:rFonts w:eastAsia="Calibri" w:cstheme="minorHAnsi"/>
          <w:spacing w:val="-58"/>
          <w:lang w:val="es-ES"/>
        </w:rPr>
        <w:t xml:space="preserve">          </w:t>
      </w:r>
      <w:r w:rsidR="00656332" w:rsidRPr="00CF444B">
        <w:rPr>
          <w:rFonts w:eastAsia="Calibri" w:cstheme="minorHAnsi"/>
          <w:spacing w:val="-58"/>
          <w:lang w:val="es-ES"/>
        </w:rPr>
        <w:t xml:space="preserve">          </w:t>
      </w:r>
      <w:r w:rsidR="00AE0BC9" w:rsidRPr="00CF444B">
        <w:rPr>
          <w:rFonts w:eastAsia="Calibri" w:cstheme="minorHAnsi"/>
          <w:lang w:val="es-ES"/>
        </w:rPr>
        <w:t>de Bogotá Te escucha lo hicieron bajo la tipología</w:t>
      </w:r>
      <w:r w:rsidR="00AE0BC9" w:rsidRPr="00CF444B">
        <w:rPr>
          <w:rFonts w:eastAsia="Calibri" w:cstheme="minorHAnsi"/>
          <w:spacing w:val="1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de Derecho de Petición de interés</w:t>
      </w:r>
      <w:r w:rsidR="00AE0BC9" w:rsidRPr="00CF444B">
        <w:rPr>
          <w:rFonts w:eastAsia="Calibri" w:cstheme="minorHAnsi"/>
          <w:spacing w:val="1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Particular,</w:t>
      </w:r>
      <w:r w:rsidR="00AE0BC9" w:rsidRPr="00CF444B">
        <w:rPr>
          <w:rFonts w:eastAsia="Calibri" w:cstheme="minorHAnsi"/>
          <w:spacing w:val="-4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seguido</w:t>
      </w:r>
      <w:r w:rsidR="00AE0BC9" w:rsidRPr="00CF444B">
        <w:rPr>
          <w:rFonts w:eastAsia="Calibri" w:cstheme="minorHAnsi"/>
          <w:spacing w:val="8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de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los</w:t>
      </w:r>
      <w:r w:rsidR="00AE0BC9" w:rsidRPr="00CF444B">
        <w:rPr>
          <w:rFonts w:eastAsia="Calibri" w:cstheme="minorHAnsi"/>
          <w:spacing w:val="6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Derechos</w:t>
      </w:r>
      <w:r w:rsidR="00AE0BC9" w:rsidRPr="00CF444B">
        <w:rPr>
          <w:rFonts w:eastAsia="Calibri" w:cstheme="minorHAnsi"/>
          <w:spacing w:val="-24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de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Petición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de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interés</w:t>
      </w:r>
      <w:r w:rsidR="00AE0BC9" w:rsidRPr="00CF444B">
        <w:rPr>
          <w:rFonts w:eastAsia="Calibri" w:cstheme="minorHAnsi"/>
          <w:spacing w:val="6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General</w:t>
      </w:r>
      <w:r w:rsidR="00AE0BC9" w:rsidRPr="00CF444B">
        <w:rPr>
          <w:rFonts w:eastAsia="Calibri" w:cstheme="minorHAnsi"/>
          <w:spacing w:val="-5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con</w:t>
      </w:r>
      <w:r w:rsidR="00AE0BC9" w:rsidRPr="00CF444B">
        <w:rPr>
          <w:rFonts w:eastAsia="Calibri" w:cstheme="minorHAnsi"/>
          <w:spacing w:val="-7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un</w:t>
      </w:r>
      <w:r w:rsidR="00AE0BC9" w:rsidRPr="00CF444B">
        <w:rPr>
          <w:rFonts w:eastAsia="Calibri" w:cstheme="minorHAnsi"/>
          <w:spacing w:val="4"/>
          <w:lang w:val="es-ES"/>
        </w:rPr>
        <w:t xml:space="preserve"> </w:t>
      </w:r>
      <w:r w:rsidR="008F62C9" w:rsidRPr="00CF444B">
        <w:rPr>
          <w:rFonts w:eastAsia="Calibri" w:cstheme="minorHAnsi"/>
          <w:lang w:val="es-ES"/>
        </w:rPr>
        <w:t>3</w:t>
      </w:r>
      <w:r w:rsidR="000B4941" w:rsidRPr="00CF444B">
        <w:rPr>
          <w:rFonts w:eastAsia="Calibri" w:cstheme="minorHAnsi"/>
          <w:lang w:val="es-ES"/>
        </w:rPr>
        <w:t>5</w:t>
      </w:r>
      <w:r w:rsidR="00AE0BC9" w:rsidRPr="00CF444B">
        <w:rPr>
          <w:rFonts w:eastAsia="Calibri" w:cstheme="minorHAnsi"/>
          <w:lang w:val="es-ES"/>
        </w:rPr>
        <w:t>%.</w:t>
      </w:r>
      <w:r w:rsidR="00AE0BC9" w:rsidRPr="00CF444B">
        <w:rPr>
          <w:rFonts w:eastAsia="Calibri" w:cstheme="minorHAnsi"/>
          <w:spacing w:val="-4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Otros</w:t>
      </w:r>
      <w:r w:rsidR="00AE0BC9" w:rsidRPr="00CF444B">
        <w:rPr>
          <w:rFonts w:eastAsia="Calibri" w:cstheme="minorHAnsi"/>
          <w:spacing w:val="-23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tipos</w:t>
      </w:r>
      <w:r w:rsidR="00AE0BC9" w:rsidRPr="00CF444B">
        <w:rPr>
          <w:rFonts w:eastAsia="Calibri" w:cstheme="minorHAnsi"/>
          <w:spacing w:val="1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de</w:t>
      </w:r>
      <w:r w:rsidR="00AE0BC9" w:rsidRPr="00CF444B">
        <w:rPr>
          <w:rFonts w:eastAsia="Calibri" w:cstheme="minorHAnsi"/>
          <w:spacing w:val="-6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petición</w:t>
      </w:r>
      <w:r w:rsidR="00AE0BC9" w:rsidRPr="00CF444B">
        <w:rPr>
          <w:rFonts w:eastAsia="Calibri" w:cstheme="minorHAnsi"/>
          <w:spacing w:val="10"/>
          <w:lang w:val="es-ES"/>
        </w:rPr>
        <w:t xml:space="preserve"> </w:t>
      </w:r>
      <w:r w:rsidR="00AE0BC9" w:rsidRPr="00CF444B">
        <w:rPr>
          <w:rFonts w:eastAsia="Calibri" w:cstheme="minorHAnsi"/>
          <w:spacing w:val="-1"/>
          <w:lang w:val="es-ES"/>
        </w:rPr>
        <w:t>como</w:t>
      </w:r>
      <w:r w:rsidR="00AE0BC9" w:rsidRPr="00CF444B">
        <w:rPr>
          <w:rFonts w:eastAsia="Calibri" w:cstheme="minorHAnsi"/>
          <w:spacing w:val="-22"/>
          <w:lang w:val="es-ES"/>
        </w:rPr>
        <w:t xml:space="preserve"> </w:t>
      </w:r>
      <w:r w:rsidR="000B4941" w:rsidRPr="00CF444B">
        <w:rPr>
          <w:rFonts w:eastAsia="Calibri" w:cstheme="minorHAnsi"/>
          <w:lang w:val="es-ES"/>
        </w:rPr>
        <w:t xml:space="preserve"> solicitud de acceso a la informacion</w:t>
      </w:r>
      <w:r w:rsidR="00EF0B16" w:rsidRPr="00CF444B">
        <w:rPr>
          <w:rFonts w:eastAsia="Calibri" w:cstheme="minorHAnsi"/>
          <w:lang w:val="es-ES"/>
        </w:rPr>
        <w:t xml:space="preserve"> obtuvo</w:t>
      </w:r>
      <w:r w:rsidR="00AE0BC9" w:rsidRPr="00CF444B">
        <w:rPr>
          <w:rFonts w:eastAsia="Calibri" w:cstheme="minorHAnsi"/>
          <w:spacing w:val="8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el</w:t>
      </w:r>
      <w:r w:rsidR="00AE0BC9" w:rsidRPr="00CF444B">
        <w:rPr>
          <w:rFonts w:eastAsia="Calibri" w:cstheme="minorHAnsi"/>
          <w:spacing w:val="-6"/>
          <w:lang w:val="es-ES"/>
        </w:rPr>
        <w:t xml:space="preserve"> </w:t>
      </w:r>
      <w:r w:rsidR="000B4941" w:rsidRPr="00CF444B">
        <w:rPr>
          <w:rFonts w:eastAsia="Calibri" w:cstheme="minorHAnsi"/>
          <w:lang w:val="es-ES"/>
        </w:rPr>
        <w:t>6</w:t>
      </w:r>
      <w:r w:rsidR="00AE0BC9" w:rsidRPr="00CF444B">
        <w:rPr>
          <w:rFonts w:eastAsia="Calibri" w:cstheme="minorHAnsi"/>
          <w:lang w:val="es-ES"/>
        </w:rPr>
        <w:t>%,</w:t>
      </w:r>
      <w:r w:rsidR="00AE0BC9" w:rsidRPr="00CF444B">
        <w:rPr>
          <w:rFonts w:eastAsia="Calibri" w:cstheme="minorHAnsi"/>
          <w:spacing w:val="11"/>
          <w:lang w:val="es-ES"/>
        </w:rPr>
        <w:t xml:space="preserve"> </w:t>
      </w:r>
      <w:r w:rsidR="00AE0BC9" w:rsidRPr="00CF444B">
        <w:rPr>
          <w:rFonts w:eastAsia="Calibri" w:cstheme="minorHAnsi"/>
          <w:lang w:val="es-ES"/>
        </w:rPr>
        <w:t>l</w:t>
      </w:r>
      <w:r w:rsidR="000B4941" w:rsidRPr="00CF444B">
        <w:rPr>
          <w:rFonts w:eastAsia="Calibri" w:cstheme="minorHAnsi"/>
          <w:lang w:val="es-ES"/>
        </w:rPr>
        <w:t xml:space="preserve">a consulta </w:t>
      </w:r>
      <w:r w:rsidR="00AE0BC9" w:rsidRPr="00CF444B">
        <w:rPr>
          <w:rFonts w:eastAsia="Calibri" w:cstheme="minorHAnsi"/>
          <w:spacing w:val="-18"/>
          <w:lang w:val="es-ES"/>
        </w:rPr>
        <w:t xml:space="preserve"> </w:t>
      </w:r>
      <w:r w:rsidR="00EF0B16" w:rsidRPr="00CF444B">
        <w:rPr>
          <w:rFonts w:eastAsia="Calibri" w:cstheme="minorHAnsi"/>
          <w:lang w:val="es-ES"/>
        </w:rPr>
        <w:t>presento</w:t>
      </w:r>
      <w:r w:rsidR="00AE0BC9" w:rsidRPr="00CF444B">
        <w:rPr>
          <w:rFonts w:eastAsia="Calibri" w:cstheme="minorHAnsi"/>
          <w:spacing w:val="8"/>
          <w:lang w:val="es-ES"/>
        </w:rPr>
        <w:t xml:space="preserve"> </w:t>
      </w:r>
      <w:r w:rsidR="00D64785" w:rsidRPr="00CF444B">
        <w:rPr>
          <w:rFonts w:eastAsia="Calibri" w:cstheme="minorHAnsi"/>
          <w:lang w:val="es-ES"/>
        </w:rPr>
        <w:t>un</w:t>
      </w:r>
      <w:r w:rsidR="00AE0BC9" w:rsidRPr="00CF444B">
        <w:rPr>
          <w:rFonts w:eastAsia="Calibri" w:cstheme="minorHAnsi"/>
          <w:spacing w:val="-4"/>
          <w:lang w:val="es-ES"/>
        </w:rPr>
        <w:t xml:space="preserve"> </w:t>
      </w:r>
      <w:r w:rsidR="000B4941" w:rsidRPr="00CF444B">
        <w:rPr>
          <w:rFonts w:eastAsia="Calibri" w:cstheme="minorHAnsi"/>
          <w:lang w:val="es-ES"/>
        </w:rPr>
        <w:t>4</w:t>
      </w:r>
      <w:r w:rsidR="00AE0BC9" w:rsidRPr="00CF444B">
        <w:rPr>
          <w:rFonts w:eastAsia="Calibri" w:cstheme="minorHAnsi"/>
          <w:lang w:val="es-ES"/>
        </w:rPr>
        <w:t>%.</w:t>
      </w:r>
    </w:p>
    <w:p w14:paraId="6312D770" w14:textId="77777777" w:rsidR="00D9124B" w:rsidRPr="00CF444B" w:rsidRDefault="00D9124B" w:rsidP="00F824C6">
      <w:pPr>
        <w:ind w:left="999" w:right="1177"/>
        <w:jc w:val="center"/>
        <w:rPr>
          <w:rFonts w:eastAsia="Calibri" w:cstheme="minorHAnsi"/>
          <w:lang w:val="es-ES"/>
        </w:rPr>
      </w:pPr>
    </w:p>
    <w:p w14:paraId="37C5ACB5" w14:textId="50D598C9" w:rsidR="00F824C6" w:rsidRPr="00CF444B" w:rsidRDefault="00F824C6" w:rsidP="00F824C6">
      <w:pPr>
        <w:ind w:left="999" w:right="1177"/>
        <w:jc w:val="center"/>
        <w:rPr>
          <w:rFonts w:cstheme="minorHAnsi"/>
        </w:rPr>
      </w:pPr>
      <w:r w:rsidRPr="00CF444B">
        <w:rPr>
          <w:rFonts w:cstheme="minorHAnsi"/>
          <w:b/>
        </w:rPr>
        <w:t>Ilustración 3:</w:t>
      </w:r>
      <w:r w:rsidRPr="00CF444B">
        <w:rPr>
          <w:rFonts w:cstheme="minorHAnsi"/>
          <w:b/>
          <w:spacing w:val="-2"/>
        </w:rPr>
        <w:t xml:space="preserve"> </w:t>
      </w:r>
      <w:r w:rsidRPr="00CF444B">
        <w:rPr>
          <w:rFonts w:cstheme="minorHAnsi"/>
        </w:rPr>
        <w:t>Tipología</w:t>
      </w:r>
      <w:r w:rsidRPr="00CF444B">
        <w:rPr>
          <w:rFonts w:cstheme="minorHAnsi"/>
          <w:spacing w:val="15"/>
        </w:rPr>
        <w:t xml:space="preserve"> </w:t>
      </w:r>
      <w:r w:rsidR="00542410" w:rsidRPr="00CF444B">
        <w:rPr>
          <w:rFonts w:cstheme="minorHAnsi"/>
        </w:rPr>
        <w:t>dic</w:t>
      </w:r>
      <w:r w:rsidR="00D64785" w:rsidRPr="00CF444B">
        <w:rPr>
          <w:rFonts w:cstheme="minorHAnsi"/>
        </w:rPr>
        <w:t>iembre</w:t>
      </w:r>
      <w:r w:rsidRPr="00CF444B">
        <w:rPr>
          <w:rFonts w:cstheme="minorHAnsi"/>
        </w:rPr>
        <w:t xml:space="preserve"> 2021.</w:t>
      </w:r>
    </w:p>
    <w:p w14:paraId="066B9BFE" w14:textId="6B79437C" w:rsidR="0057725A" w:rsidRPr="00CF444B" w:rsidRDefault="000B4941" w:rsidP="00604A33">
      <w:pPr>
        <w:ind w:left="999" w:right="1177"/>
        <w:jc w:val="center"/>
        <w:rPr>
          <w:rFonts w:cstheme="minorHAnsi"/>
        </w:rPr>
      </w:pPr>
      <w:r w:rsidRPr="00CF444B">
        <w:rPr>
          <w:rFonts w:cstheme="minorHAnsi"/>
          <w:noProof/>
          <w:lang w:eastAsia="es-CO"/>
        </w:rPr>
        <w:drawing>
          <wp:inline distT="0" distB="0" distL="0" distR="0" wp14:anchorId="261ED2A0" wp14:editId="0783113B">
            <wp:extent cx="5238750" cy="29718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226F39E6-3F54-4FE2-A7DB-9F93C917B8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824C6" w:rsidRPr="00CF444B">
        <w:rPr>
          <w:rFonts w:eastAsia="Calibri" w:cstheme="minorHAnsi"/>
          <w:b/>
          <w:sz w:val="18"/>
          <w:szCs w:val="18"/>
          <w:lang w:val="es-ES"/>
        </w:rPr>
        <w:t>Fuente:</w:t>
      </w:r>
      <w:r w:rsidR="00F824C6" w:rsidRPr="00CF444B">
        <w:rPr>
          <w:rFonts w:eastAsia="Calibri" w:cstheme="minorHAnsi"/>
          <w:b/>
          <w:spacing w:val="-17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Dirección</w:t>
      </w:r>
      <w:r w:rsidR="00F824C6" w:rsidRPr="00CF444B">
        <w:rPr>
          <w:rFonts w:eastAsia="Calibri" w:cstheme="minorHAnsi"/>
          <w:spacing w:val="2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Distrital</w:t>
      </w:r>
      <w:r w:rsidR="00F824C6"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de</w:t>
      </w:r>
      <w:r w:rsidR="00F824C6"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Calidad</w:t>
      </w:r>
      <w:r w:rsidR="00F824C6" w:rsidRPr="00CF444B">
        <w:rPr>
          <w:rFonts w:eastAsia="Calibri" w:cstheme="minorHAnsi"/>
          <w:spacing w:val="2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del</w:t>
      </w:r>
      <w:r w:rsidR="00F824C6" w:rsidRPr="00CF444B">
        <w:rPr>
          <w:rFonts w:eastAsia="Calibri" w:cstheme="minorHAnsi"/>
          <w:spacing w:val="-8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Servicio</w:t>
      </w:r>
      <w:r w:rsidR="00F824C6" w:rsidRPr="00CF444B">
        <w:rPr>
          <w:rFonts w:eastAsia="Calibri" w:cstheme="minorHAnsi"/>
          <w:spacing w:val="-6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-</w:t>
      </w:r>
      <w:r w:rsidR="00F824C6" w:rsidRPr="00CF444B">
        <w:rPr>
          <w:rFonts w:eastAsia="Calibri" w:cstheme="minorHAnsi"/>
          <w:spacing w:val="7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Sistema</w:t>
      </w:r>
      <w:r w:rsidR="00F824C6" w:rsidRPr="00CF444B">
        <w:rPr>
          <w:rFonts w:eastAsia="Calibri" w:cstheme="minorHAnsi"/>
          <w:spacing w:val="-19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Bogotá</w:t>
      </w:r>
      <w:r w:rsidR="00F824C6" w:rsidRPr="00CF444B">
        <w:rPr>
          <w:rFonts w:eastAsia="Calibri" w:cstheme="minorHAnsi"/>
          <w:spacing w:val="-3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Te</w:t>
      </w:r>
      <w:r w:rsidR="00F824C6"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="00F824C6" w:rsidRPr="00CF444B">
        <w:rPr>
          <w:rFonts w:eastAsia="Calibri" w:cstheme="minorHAnsi"/>
          <w:sz w:val="18"/>
          <w:szCs w:val="18"/>
          <w:lang w:val="es-ES"/>
        </w:rPr>
        <w:t>Escucha.</w:t>
      </w:r>
    </w:p>
    <w:tbl>
      <w:tblPr>
        <w:tblW w:w="4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00"/>
        <w:gridCol w:w="1200"/>
      </w:tblGrid>
      <w:tr w:rsidR="000B4941" w:rsidRPr="00CF444B" w14:paraId="29D7C2E5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E30449E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CC5552A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 xml:space="preserve">ENERO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96103B3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0B4941" w:rsidRPr="00CF444B" w14:paraId="7DDE9924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F00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B99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6C4C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0B4941" w:rsidRPr="00CF444B" w14:paraId="77BD018F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BBE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C6FD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87E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0B4941" w:rsidRPr="00CF444B" w14:paraId="0C8A762B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B619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D54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DF6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0B4941" w:rsidRPr="00CF444B" w14:paraId="37EB9186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442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EA23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2977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0B4941" w:rsidRPr="00CF444B" w14:paraId="6A1ED4D8" w14:textId="77777777" w:rsidTr="000B4941">
        <w:trPr>
          <w:trHeight w:val="52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8C9B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DENUNCIA POR ACTOS DE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08B9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90E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0B4941" w:rsidRPr="00CF444B" w14:paraId="4D59DEE5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5EED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9F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364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0B4941" w:rsidRPr="00CF444B" w14:paraId="48B46ABB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E08B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F6CF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3386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0B4941" w:rsidRPr="00CF444B" w14:paraId="47979E25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539C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730B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1FF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0B4941" w:rsidRPr="00CF444B" w14:paraId="2FF8F263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CAAF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5BDD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0148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0B4941" w:rsidRPr="00CF444B" w14:paraId="74E66AAA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8186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lastRenderedPageBreak/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F6A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132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0B4941" w:rsidRPr="00CF444B" w14:paraId="5C7271EC" w14:textId="77777777" w:rsidTr="000B4941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697021B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2A389383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77FC9ED" w14:textId="77777777" w:rsidR="000B4941" w:rsidRPr="00CF444B" w:rsidRDefault="000B4941" w:rsidP="000B4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F444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7269FB50" w14:textId="1155BF42" w:rsidR="00F824C6" w:rsidRPr="00CF444B" w:rsidRDefault="00F824C6" w:rsidP="008F62C9">
      <w:pPr>
        <w:pStyle w:val="Textoindependiente"/>
        <w:ind w:right="1180"/>
        <w:jc w:val="center"/>
        <w:rPr>
          <w:rFonts w:asciiTheme="minorHAnsi" w:hAnsiTheme="minorHAnsi" w:cstheme="minorHAnsi"/>
          <w:sz w:val="18"/>
          <w:szCs w:val="18"/>
        </w:rPr>
      </w:pPr>
      <w:r w:rsidRPr="00CF444B">
        <w:rPr>
          <w:rFonts w:asciiTheme="minorHAnsi" w:hAnsiTheme="minorHAnsi" w:cstheme="minorHAnsi"/>
          <w:b/>
          <w:sz w:val="18"/>
          <w:szCs w:val="18"/>
        </w:rPr>
        <w:t>Fuente:</w:t>
      </w:r>
      <w:r w:rsidRPr="00CF444B">
        <w:rPr>
          <w:rFonts w:asciiTheme="minorHAnsi" w:hAnsiTheme="minorHAnsi" w:cstheme="minorHAnsi"/>
          <w:b/>
          <w:spacing w:val="-17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Dirección</w:t>
      </w:r>
      <w:r w:rsidRPr="00CF444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Distrital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Calidad</w:t>
      </w:r>
      <w:r w:rsidRPr="00CF444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del</w:t>
      </w:r>
      <w:r w:rsidRPr="00CF444B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Servicio</w:t>
      </w:r>
      <w:r w:rsidRPr="00CF444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-</w:t>
      </w:r>
      <w:r w:rsidRPr="00CF444B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Sistema</w:t>
      </w:r>
      <w:r w:rsidRPr="00CF444B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Bogotá</w:t>
      </w:r>
      <w:r w:rsidRPr="00CF444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Te</w:t>
      </w:r>
      <w:r w:rsidRPr="00CF444B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CF444B">
        <w:rPr>
          <w:rFonts w:asciiTheme="minorHAnsi" w:hAnsiTheme="minorHAnsi" w:cstheme="minorHAnsi"/>
          <w:sz w:val="18"/>
          <w:szCs w:val="18"/>
        </w:rPr>
        <w:t>Escucha.</w:t>
      </w:r>
    </w:p>
    <w:p w14:paraId="07226B35" w14:textId="4E7779FD" w:rsidR="00554212" w:rsidRPr="00CF444B" w:rsidRDefault="00554212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588FBF6B" w14:textId="461467B1" w:rsidR="00554212" w:rsidRPr="00CF444B" w:rsidRDefault="00554212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3F98F6C9" w14:textId="734FD55D" w:rsidR="008235B2" w:rsidRPr="00CF444B" w:rsidRDefault="00F53FD2" w:rsidP="00F53FD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asciiTheme="minorHAnsi" w:hAnsiTheme="minorHAnsi" w:cstheme="minorHAnsi"/>
          <w:b/>
          <w:bCs/>
          <w:lang w:val="es-ES"/>
        </w:rPr>
      </w:pPr>
      <w:r w:rsidRPr="00CF444B">
        <w:rPr>
          <w:rFonts w:asciiTheme="minorHAnsi" w:hAnsiTheme="minorHAnsi" w:cstheme="minorHAnsi"/>
          <w:b/>
          <w:bCs/>
          <w:color w:val="C00000"/>
          <w:lang w:val="es-ES"/>
        </w:rPr>
        <w:t xml:space="preserve">ANALISIS  </w:t>
      </w:r>
    </w:p>
    <w:p w14:paraId="6A405103" w14:textId="77777777" w:rsidR="008235B2" w:rsidRPr="00CF444B" w:rsidRDefault="008235B2" w:rsidP="008235B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lang w:val="es-ES"/>
        </w:rPr>
      </w:pPr>
    </w:p>
    <w:p w14:paraId="17DACA8B" w14:textId="3473A627" w:rsidR="008235B2" w:rsidRPr="00CF444B" w:rsidRDefault="00F53FD2" w:rsidP="002438C3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spacing w:val="-2"/>
          <w:lang w:val="es-ES"/>
        </w:rPr>
      </w:pPr>
      <w:r w:rsidRPr="00CF444B">
        <w:rPr>
          <w:rFonts w:eastAsia="Calibri" w:cstheme="minorHAnsi"/>
          <w:spacing w:val="-2"/>
          <w:lang w:val="es-ES"/>
        </w:rPr>
        <w:t xml:space="preserve">Durante el mes de </w:t>
      </w:r>
      <w:r w:rsidR="00762CB7" w:rsidRPr="00CF444B">
        <w:rPr>
          <w:rFonts w:eastAsia="Calibri" w:cstheme="minorHAnsi"/>
          <w:spacing w:val="-2"/>
          <w:lang w:val="es-ES"/>
        </w:rPr>
        <w:t>enero</w:t>
      </w:r>
      <w:r w:rsidR="002438C3" w:rsidRPr="00CF444B">
        <w:rPr>
          <w:rFonts w:eastAsia="Calibri" w:cstheme="minorHAnsi"/>
          <w:spacing w:val="-2"/>
          <w:lang w:val="es-ES"/>
        </w:rPr>
        <w:t xml:space="preserve"> </w:t>
      </w:r>
      <w:r w:rsidRPr="00CF444B">
        <w:rPr>
          <w:rFonts w:eastAsia="Calibri" w:cstheme="minorHAnsi"/>
          <w:spacing w:val="-2"/>
          <w:lang w:val="es-ES"/>
        </w:rPr>
        <w:t xml:space="preserve">se presentaron </w:t>
      </w:r>
      <w:r w:rsidR="000B4941" w:rsidRPr="00CF444B">
        <w:rPr>
          <w:rFonts w:eastAsia="Calibri" w:cstheme="minorHAnsi"/>
          <w:spacing w:val="-2"/>
          <w:lang w:val="es-ES"/>
        </w:rPr>
        <w:t>77</w:t>
      </w:r>
      <w:r w:rsidRPr="00CF444B">
        <w:rPr>
          <w:rFonts w:eastAsia="Calibri" w:cstheme="minorHAnsi"/>
          <w:spacing w:val="-2"/>
          <w:lang w:val="es-ES"/>
        </w:rPr>
        <w:t xml:space="preserve"> requerimientos de los cuales </w:t>
      </w:r>
      <w:r w:rsidR="000B4941" w:rsidRPr="00CF444B">
        <w:rPr>
          <w:rFonts w:eastAsia="Calibri" w:cstheme="minorHAnsi"/>
          <w:spacing w:val="-2"/>
          <w:lang w:val="es-ES"/>
        </w:rPr>
        <w:t>6</w:t>
      </w:r>
      <w:r w:rsidRPr="00CF444B">
        <w:rPr>
          <w:rFonts w:eastAsia="Calibri" w:cstheme="minorHAnsi"/>
          <w:spacing w:val="-2"/>
          <w:lang w:val="es-ES"/>
        </w:rPr>
        <w:t xml:space="preserve"> fueron trasladados con tiempo de respuesta de un (1) día, de acuerdo al </w:t>
      </w:r>
      <w:r w:rsidR="0027069A" w:rsidRPr="00CF444B">
        <w:rPr>
          <w:rFonts w:eastAsia="Calibri" w:cstheme="minorHAnsi"/>
          <w:spacing w:val="-2"/>
          <w:lang w:val="es-ES"/>
        </w:rPr>
        <w:t>ítem</w:t>
      </w:r>
      <w:r w:rsidRPr="00CF444B">
        <w:rPr>
          <w:rFonts w:eastAsia="Calibri" w:cstheme="minorHAnsi"/>
          <w:spacing w:val="-2"/>
          <w:lang w:val="es-ES"/>
        </w:rPr>
        <w:t xml:space="preserve"> de </w:t>
      </w:r>
      <w:r w:rsidRPr="00CF444B">
        <w:rPr>
          <w:rFonts w:eastAsia="Calibri" w:cstheme="minorHAnsi"/>
          <w:b/>
          <w:bCs/>
          <w:i/>
          <w:iCs/>
          <w:spacing w:val="-2"/>
          <w:lang w:val="es-ES"/>
        </w:rPr>
        <w:t>SOLICITUD</w:t>
      </w:r>
      <w:r w:rsidR="00144479" w:rsidRPr="00CF444B">
        <w:rPr>
          <w:rFonts w:eastAsia="Calibri" w:cstheme="minorHAnsi"/>
          <w:b/>
          <w:bCs/>
          <w:i/>
          <w:iCs/>
          <w:spacing w:val="-2"/>
          <w:lang w:val="es-ES"/>
        </w:rPr>
        <w:t xml:space="preserve"> DE</w:t>
      </w:r>
      <w:r w:rsidRPr="00CF444B">
        <w:rPr>
          <w:rFonts w:eastAsia="Calibri" w:cstheme="minorHAnsi"/>
          <w:b/>
          <w:bCs/>
          <w:i/>
          <w:iCs/>
          <w:spacing w:val="-2"/>
          <w:lang w:val="es-ES"/>
        </w:rPr>
        <w:t xml:space="preserve"> ACCESO A LA INFORMACION, </w:t>
      </w:r>
      <w:r w:rsidRPr="00CF444B">
        <w:rPr>
          <w:rFonts w:eastAsia="Calibri" w:cstheme="minorHAnsi"/>
          <w:spacing w:val="-2"/>
          <w:lang w:val="es-ES"/>
        </w:rPr>
        <w:t xml:space="preserve">el </w:t>
      </w:r>
      <w:r w:rsidR="0027069A" w:rsidRPr="00CF444B">
        <w:rPr>
          <w:rFonts w:eastAsia="Calibri" w:cstheme="minorHAnsi"/>
          <w:spacing w:val="-2"/>
          <w:lang w:val="es-ES"/>
        </w:rPr>
        <w:t>número</w:t>
      </w:r>
      <w:r w:rsidRPr="00CF444B">
        <w:rPr>
          <w:rFonts w:eastAsia="Calibri" w:cstheme="minorHAnsi"/>
          <w:spacing w:val="-2"/>
          <w:lang w:val="es-ES"/>
        </w:rPr>
        <w:t xml:space="preserve"> de solicitudes recibidas fue de </w:t>
      </w:r>
      <w:r w:rsidR="00144479" w:rsidRPr="00CF444B">
        <w:rPr>
          <w:rFonts w:eastAsia="Calibri" w:cstheme="minorHAnsi"/>
          <w:spacing w:val="-2"/>
          <w:lang w:val="es-ES"/>
        </w:rPr>
        <w:t>6</w:t>
      </w:r>
      <w:r w:rsidRPr="00CF444B">
        <w:rPr>
          <w:rFonts w:eastAsia="Calibri" w:cstheme="minorHAnsi"/>
          <w:spacing w:val="-2"/>
          <w:lang w:val="es-ES"/>
        </w:rPr>
        <w:t xml:space="preserve"> peticiones</w:t>
      </w:r>
      <w:r w:rsidR="00CE5CCC" w:rsidRPr="00CF444B">
        <w:rPr>
          <w:rFonts w:eastAsia="Calibri" w:cstheme="minorHAnsi"/>
          <w:spacing w:val="-2"/>
          <w:lang w:val="es-ES"/>
        </w:rPr>
        <w:t>,</w:t>
      </w:r>
      <w:r w:rsidR="000C1E6A" w:rsidRPr="00CF444B">
        <w:rPr>
          <w:rFonts w:eastAsia="Calibri" w:cstheme="minorHAnsi"/>
          <w:spacing w:val="-2"/>
          <w:lang w:val="es-ES"/>
        </w:rPr>
        <w:t xml:space="preserve"> de</w:t>
      </w:r>
      <w:r w:rsidRPr="00CF444B">
        <w:rPr>
          <w:rFonts w:eastAsia="Calibri" w:cstheme="minorHAnsi"/>
          <w:spacing w:val="-2"/>
          <w:lang w:val="es-ES"/>
        </w:rPr>
        <w:t xml:space="preserve"> las cuales </w:t>
      </w:r>
      <w:r w:rsidR="00144479" w:rsidRPr="00CF444B">
        <w:rPr>
          <w:rFonts w:eastAsia="Calibri" w:cstheme="minorHAnsi"/>
          <w:spacing w:val="-2"/>
          <w:lang w:val="es-ES"/>
        </w:rPr>
        <w:t>1</w:t>
      </w:r>
      <w:r w:rsidR="00BE6B38" w:rsidRPr="00CF444B">
        <w:rPr>
          <w:rFonts w:eastAsia="Calibri" w:cstheme="minorHAnsi"/>
          <w:spacing w:val="-2"/>
          <w:lang w:val="es-ES"/>
        </w:rPr>
        <w:t xml:space="preserve"> fue trasladada, presentaron un promedio </w:t>
      </w:r>
      <w:r w:rsidRPr="00CF444B">
        <w:rPr>
          <w:rFonts w:eastAsia="Calibri" w:cstheme="minorHAnsi"/>
          <w:spacing w:val="-2"/>
          <w:lang w:val="es-ES"/>
        </w:rPr>
        <w:t xml:space="preserve">de respuesta de un (1) </w:t>
      </w:r>
      <w:r w:rsidR="0027069A" w:rsidRPr="00CF444B">
        <w:rPr>
          <w:rFonts w:eastAsia="Calibri" w:cstheme="minorHAnsi"/>
          <w:spacing w:val="-2"/>
          <w:lang w:val="es-ES"/>
        </w:rPr>
        <w:t xml:space="preserve">día; no se presentó ninguna solicitud a la cual se le negó la informacion. </w:t>
      </w:r>
    </w:p>
    <w:p w14:paraId="44D3EEA2" w14:textId="77777777" w:rsidR="006F58E2" w:rsidRPr="00CF444B" w:rsidRDefault="006F58E2" w:rsidP="0052400A">
      <w:pPr>
        <w:spacing w:after="0" w:line="240" w:lineRule="auto"/>
        <w:contextualSpacing/>
        <w:rPr>
          <w:rFonts w:cstheme="minorHAnsi"/>
          <w:bCs/>
          <w:sz w:val="18"/>
          <w:szCs w:val="18"/>
        </w:rPr>
      </w:pPr>
    </w:p>
    <w:p w14:paraId="4D4C9DD7" w14:textId="70359726" w:rsidR="004E7E31" w:rsidRPr="00CF444B" w:rsidRDefault="000B4941" w:rsidP="0010467A">
      <w:pPr>
        <w:spacing w:after="0" w:line="240" w:lineRule="auto"/>
        <w:contextualSpacing/>
        <w:jc w:val="center"/>
        <w:rPr>
          <w:rFonts w:cstheme="minorHAnsi"/>
          <w:bCs/>
          <w:sz w:val="18"/>
          <w:szCs w:val="18"/>
        </w:rPr>
      </w:pPr>
      <w:r w:rsidRPr="00CF444B">
        <w:rPr>
          <w:rFonts w:cstheme="minorHAnsi"/>
          <w:noProof/>
          <w:lang w:eastAsia="es-CO"/>
        </w:rPr>
        <w:drawing>
          <wp:inline distT="0" distB="0" distL="0" distR="0" wp14:anchorId="47861E2B" wp14:editId="4698D524">
            <wp:extent cx="5612130" cy="408305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47B2C" w14:textId="77777777" w:rsidR="000B4941" w:rsidRPr="00CF444B" w:rsidRDefault="000B4941" w:rsidP="0010467A">
      <w:pPr>
        <w:spacing w:after="0" w:line="240" w:lineRule="auto"/>
        <w:contextualSpacing/>
        <w:jc w:val="center"/>
        <w:rPr>
          <w:rFonts w:cstheme="minorHAnsi"/>
          <w:bCs/>
          <w:sz w:val="18"/>
          <w:szCs w:val="18"/>
        </w:rPr>
      </w:pPr>
    </w:p>
    <w:p w14:paraId="13BACAC9" w14:textId="7071AEC8" w:rsidR="000B4941" w:rsidRPr="00CF444B" w:rsidRDefault="000B4941" w:rsidP="0010467A">
      <w:pPr>
        <w:spacing w:after="0" w:line="240" w:lineRule="auto"/>
        <w:contextualSpacing/>
        <w:jc w:val="center"/>
        <w:rPr>
          <w:rFonts w:cstheme="minorHAnsi"/>
          <w:bCs/>
          <w:sz w:val="18"/>
          <w:szCs w:val="18"/>
        </w:rPr>
      </w:pPr>
      <w:r w:rsidRPr="00CF444B">
        <w:rPr>
          <w:rFonts w:cstheme="minorHAnsi"/>
          <w:noProof/>
          <w:lang w:eastAsia="es-CO"/>
        </w:rPr>
        <w:drawing>
          <wp:inline distT="0" distB="0" distL="0" distR="0" wp14:anchorId="0E2CA470" wp14:editId="235DD06F">
            <wp:extent cx="5612130" cy="69151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8FA9" w14:textId="77777777" w:rsidR="0027069A" w:rsidRPr="00CF444B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eastAsia="Calibri" w:cstheme="minorHAnsi"/>
          <w:sz w:val="18"/>
          <w:szCs w:val="18"/>
          <w:lang w:val="es-ES"/>
        </w:rPr>
      </w:pPr>
      <w:r w:rsidRPr="00CF444B">
        <w:rPr>
          <w:rFonts w:eastAsia="Calibri" w:cstheme="minorHAnsi"/>
          <w:b/>
          <w:sz w:val="18"/>
          <w:szCs w:val="18"/>
          <w:lang w:val="es-ES"/>
        </w:rPr>
        <w:t>Fuente:</w:t>
      </w:r>
      <w:r w:rsidRPr="00CF444B">
        <w:rPr>
          <w:rFonts w:eastAsia="Calibri" w:cstheme="minorHAnsi"/>
          <w:b/>
          <w:spacing w:val="-17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Dirección</w:t>
      </w:r>
      <w:r w:rsidRPr="00CF444B">
        <w:rPr>
          <w:rFonts w:eastAsia="Calibri" w:cstheme="minorHAnsi"/>
          <w:spacing w:val="2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Distrital</w:t>
      </w:r>
      <w:r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de</w:t>
      </w:r>
      <w:r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Calidad</w:t>
      </w:r>
      <w:r w:rsidRPr="00CF444B">
        <w:rPr>
          <w:rFonts w:eastAsia="Calibri" w:cstheme="minorHAnsi"/>
          <w:spacing w:val="2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del</w:t>
      </w:r>
      <w:r w:rsidRPr="00CF444B">
        <w:rPr>
          <w:rFonts w:eastAsia="Calibri" w:cstheme="minorHAnsi"/>
          <w:spacing w:val="-8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Servicio</w:t>
      </w:r>
      <w:r w:rsidRPr="00CF444B">
        <w:rPr>
          <w:rFonts w:eastAsia="Calibri" w:cstheme="minorHAnsi"/>
          <w:spacing w:val="-6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-</w:t>
      </w:r>
      <w:r w:rsidRPr="00CF444B">
        <w:rPr>
          <w:rFonts w:eastAsia="Calibri" w:cstheme="minorHAnsi"/>
          <w:spacing w:val="7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Sistema</w:t>
      </w:r>
      <w:r w:rsidRPr="00CF444B">
        <w:rPr>
          <w:rFonts w:eastAsia="Calibri" w:cstheme="minorHAnsi"/>
          <w:spacing w:val="-19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Bogotá</w:t>
      </w:r>
      <w:r w:rsidRPr="00CF444B">
        <w:rPr>
          <w:rFonts w:eastAsia="Calibri" w:cstheme="minorHAnsi"/>
          <w:spacing w:val="-3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Te</w:t>
      </w:r>
      <w:r w:rsidRPr="00CF444B">
        <w:rPr>
          <w:rFonts w:eastAsia="Calibri" w:cstheme="minorHAnsi"/>
          <w:spacing w:val="9"/>
          <w:sz w:val="18"/>
          <w:szCs w:val="18"/>
          <w:lang w:val="es-ES"/>
        </w:rPr>
        <w:t xml:space="preserve"> </w:t>
      </w:r>
      <w:r w:rsidRPr="00CF444B">
        <w:rPr>
          <w:rFonts w:eastAsia="Calibri" w:cstheme="minorHAnsi"/>
          <w:sz w:val="18"/>
          <w:szCs w:val="18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7582C46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4B641DF" w14:textId="4F09CB5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5CBE0AA" w14:textId="3976BBD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B10F808" w14:textId="750804F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FB3BBE4" w14:textId="3D3C085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3191519" w14:textId="344B46F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6EE0DE7" w14:textId="35983C2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C48407E" w14:textId="6ADEEE9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5735E37" w14:textId="35F20B2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A34A63" w14:textId="106982AC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AC6B7A2" w14:textId="747F8FB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CB8BBAA" w14:textId="3604497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D842D5B" w14:textId="32CCD9F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7D1E33D" w14:textId="4A07A28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F4041E" w14:textId="294EC7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E3F69C6" w14:textId="71C9A43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FAF047D" w14:textId="584C162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9FA17AD" w14:textId="0A6B355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DE94CCD" w14:textId="0A342F4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F06E30E" w14:textId="16415A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430B5CC" w14:textId="3BBB3DC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070D60A" w14:textId="38392180" w:rsidR="0027069A" w:rsidRDefault="0027069A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2C6EECA" w14:textId="24C3733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277818" w14:textId="7A371844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EAAEA1B" w14:textId="6DE3DBF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7A3126" w14:textId="3FBC756B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BF151F4" w14:textId="33E1CD71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8932CAF" w14:textId="41261E19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E5D8DE7" w14:textId="77777777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A582DED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ED31E42" w14:textId="443C9D72" w:rsidR="00F71370" w:rsidRPr="005240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lastRenderedPageBreak/>
        <w:t xml:space="preserve">Elaboró: </w:t>
      </w:r>
      <w:r w:rsidR="00FD4EBE">
        <w:rPr>
          <w:rFonts w:ascii="Museo Sans Condensed" w:hAnsi="Museo Sans Condensed"/>
          <w:bCs/>
          <w:sz w:val="18"/>
          <w:szCs w:val="18"/>
        </w:rPr>
        <w:t xml:space="preserve">Lizeth Sanchez Martinez </w:t>
      </w:r>
    </w:p>
    <w:p w14:paraId="0C570736" w14:textId="64710597" w:rsidR="00604A33" w:rsidRDefault="00657F0E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>Revisó</w:t>
      </w:r>
      <w:r w:rsidR="008E29BE" w:rsidRPr="0052400A">
        <w:rPr>
          <w:rFonts w:ascii="Museo Sans Condensed" w:hAnsi="Museo Sans Condensed"/>
          <w:bCs/>
          <w:sz w:val="18"/>
          <w:szCs w:val="18"/>
        </w:rPr>
        <w:t xml:space="preserve">: </w:t>
      </w:r>
      <w:r w:rsidR="00FD4EBE">
        <w:rPr>
          <w:rFonts w:ascii="Museo Sans Condensed" w:hAnsi="Museo Sans Condensed"/>
          <w:bCs/>
          <w:sz w:val="18"/>
          <w:szCs w:val="18"/>
        </w:rPr>
        <w:t>Luis Fernando Ángel Aro</w:t>
      </w:r>
      <w:bookmarkStart w:id="9" w:name="_Toc87257275"/>
      <w:r w:rsidR="00604A33">
        <w:rPr>
          <w:rFonts w:ascii="Museo Sans Condensed" w:hAnsi="Museo Sans Condensed"/>
          <w:bCs/>
          <w:sz w:val="18"/>
          <w:szCs w:val="18"/>
        </w:rPr>
        <w:t>s</w:t>
      </w:r>
    </w:p>
    <w:p w14:paraId="5EF05043" w14:textId="648A0A87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EC2C92B" w14:textId="77777777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2B40A4B" w14:textId="01BC61C0" w:rsidR="00416EF8" w:rsidRPr="00604A33" w:rsidRDefault="00416EF8" w:rsidP="00604A33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  <w:sz w:val="18"/>
          <w:szCs w:val="18"/>
        </w:rPr>
      </w:pPr>
      <w:r w:rsidRPr="00604A33">
        <w:rPr>
          <w:rFonts w:ascii="Museo Sans Condensed" w:hAnsi="Museo Sans Condensed"/>
          <w:b/>
          <w:bCs/>
          <w:color w:val="C00000"/>
        </w:rPr>
        <w:t>BIBLIOGRAFÍA</w:t>
      </w:r>
      <w:bookmarkEnd w:id="9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5E774C" w:rsidP="0027069A">
              <w:pPr>
                <w:rPr>
                  <w:lang w:val="es-ES"/>
                </w:rPr>
              </w:pPr>
              <w:hyperlink r:id="rId14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5E774C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7568DD">
      <w:headerReference w:type="default" r:id="rId16"/>
      <w:footerReference w:type="default" r:id="rId17"/>
      <w:pgSz w:w="12240" w:h="15840" w:code="1"/>
      <w:pgMar w:top="1417" w:right="1701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D8A1" w14:textId="77777777" w:rsidR="005E774C" w:rsidRDefault="005E774C" w:rsidP="00374C75">
      <w:pPr>
        <w:spacing w:after="0" w:line="240" w:lineRule="auto"/>
      </w:pPr>
      <w:r>
        <w:separator/>
      </w:r>
    </w:p>
  </w:endnote>
  <w:endnote w:type="continuationSeparator" w:id="0">
    <w:p w14:paraId="70ED3E03" w14:textId="77777777" w:rsidR="005E774C" w:rsidRDefault="005E774C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9CF" w14:textId="77777777" w:rsidR="00374C75" w:rsidRDefault="00374C75">
    <w:pPr>
      <w:pStyle w:val="Piedepgina"/>
    </w:pPr>
  </w:p>
  <w:tbl>
    <w:tblPr>
      <w:tblStyle w:val="Tablaconcuadrcula"/>
      <w:tblW w:w="87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7568DD" w14:paraId="74126C46" w14:textId="77777777" w:rsidTr="002A1B46">
      <w:tc>
        <w:tcPr>
          <w:tcW w:w="5245" w:type="dxa"/>
        </w:tcPr>
        <w:p w14:paraId="5EE10B19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Principal: Avenida Calle 22 # 68C-51</w:t>
          </w:r>
        </w:p>
        <w:p w14:paraId="7A73943F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3F0B30BE" w14:textId="77777777" w:rsidR="007568DD" w:rsidRPr="002C643E" w:rsidRDefault="005E774C" w:rsidP="007568DD">
          <w:pPr>
            <w:pStyle w:val="Piedepgina"/>
            <w:ind w:right="-329"/>
            <w:rPr>
              <w:sz w:val="18"/>
              <w:szCs w:val="18"/>
            </w:rPr>
          </w:pPr>
          <w:hyperlink r:id="rId1" w:history="1">
            <w:r w:rsidR="007568DD" w:rsidRPr="00E574C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7568DD">
            <w:rPr>
              <w:sz w:val="18"/>
              <w:szCs w:val="18"/>
            </w:rPr>
            <w:t xml:space="preserve"> </w:t>
          </w:r>
        </w:p>
        <w:p w14:paraId="2B59CC9B" w14:textId="77777777" w:rsidR="007568DD" w:rsidRPr="00ED1D90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57D07B2E" w14:textId="7A1C0117" w:rsidR="007568DD" w:rsidRDefault="007568DD" w:rsidP="007568DD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01D0AE19" wp14:editId="3DB3A184">
                <wp:extent cx="2098040" cy="618472"/>
                <wp:effectExtent l="0" t="0" r="0" b="0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287" cy="69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F3C2B" w14:textId="05AFC555" w:rsidR="00374C75" w:rsidRDefault="00374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6A20" w14:textId="77777777" w:rsidR="005E774C" w:rsidRDefault="005E774C" w:rsidP="00374C75">
      <w:pPr>
        <w:spacing w:after="0" w:line="240" w:lineRule="auto"/>
      </w:pPr>
      <w:r>
        <w:separator/>
      </w:r>
    </w:p>
  </w:footnote>
  <w:footnote w:type="continuationSeparator" w:id="0">
    <w:p w14:paraId="5B0794DC" w14:textId="77777777" w:rsidR="005E774C" w:rsidRDefault="005E774C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F10" w14:textId="5260BA86" w:rsidR="006604B2" w:rsidRPr="006604B2" w:rsidRDefault="00374C75" w:rsidP="00374C75">
    <w:pPr>
      <w:pStyle w:val="Encabezado"/>
      <w:jc w:val="both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18"/>
  </w:num>
  <w:num w:numId="10">
    <w:abstractNumId w:val="21"/>
  </w:num>
  <w:num w:numId="11">
    <w:abstractNumId w:val="19"/>
  </w:num>
  <w:num w:numId="12">
    <w:abstractNumId w:val="3"/>
  </w:num>
  <w:num w:numId="13">
    <w:abstractNumId w:val="25"/>
  </w:num>
  <w:num w:numId="14">
    <w:abstractNumId w:val="23"/>
  </w:num>
  <w:num w:numId="15">
    <w:abstractNumId w:val="28"/>
  </w:num>
  <w:num w:numId="16">
    <w:abstractNumId w:val="12"/>
  </w:num>
  <w:num w:numId="17">
    <w:abstractNumId w:val="16"/>
  </w:num>
  <w:num w:numId="18">
    <w:abstractNumId w:val="17"/>
  </w:num>
  <w:num w:numId="19">
    <w:abstractNumId w:val="26"/>
  </w:num>
  <w:num w:numId="20">
    <w:abstractNumId w:val="27"/>
  </w:num>
  <w:num w:numId="21">
    <w:abstractNumId w:val="15"/>
  </w:num>
  <w:num w:numId="22">
    <w:abstractNumId w:val="20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A"/>
    <w:rsid w:val="00023A22"/>
    <w:rsid w:val="000335CC"/>
    <w:rsid w:val="00033891"/>
    <w:rsid w:val="00034B28"/>
    <w:rsid w:val="00097CB3"/>
    <w:rsid w:val="000A5D76"/>
    <w:rsid w:val="000B171A"/>
    <w:rsid w:val="000B4941"/>
    <w:rsid w:val="000C1E6A"/>
    <w:rsid w:val="000D4A6D"/>
    <w:rsid w:val="000F14D0"/>
    <w:rsid w:val="000F2CB6"/>
    <w:rsid w:val="000F5DA3"/>
    <w:rsid w:val="0010467A"/>
    <w:rsid w:val="00114A2D"/>
    <w:rsid w:val="00120FAB"/>
    <w:rsid w:val="00144479"/>
    <w:rsid w:val="00184C8B"/>
    <w:rsid w:val="00196E8B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7069A"/>
    <w:rsid w:val="00273ACE"/>
    <w:rsid w:val="0027552A"/>
    <w:rsid w:val="00291597"/>
    <w:rsid w:val="00293818"/>
    <w:rsid w:val="002A5759"/>
    <w:rsid w:val="002B2B5D"/>
    <w:rsid w:val="002C7B9E"/>
    <w:rsid w:val="002D12BE"/>
    <w:rsid w:val="00300063"/>
    <w:rsid w:val="00311F95"/>
    <w:rsid w:val="00314054"/>
    <w:rsid w:val="00374C75"/>
    <w:rsid w:val="003C0736"/>
    <w:rsid w:val="003D5B45"/>
    <w:rsid w:val="003D7022"/>
    <w:rsid w:val="003E48F4"/>
    <w:rsid w:val="00415BB4"/>
    <w:rsid w:val="00415D9C"/>
    <w:rsid w:val="00416EF8"/>
    <w:rsid w:val="00432B57"/>
    <w:rsid w:val="00433249"/>
    <w:rsid w:val="00436219"/>
    <w:rsid w:val="004701AB"/>
    <w:rsid w:val="004A54D6"/>
    <w:rsid w:val="004B55FB"/>
    <w:rsid w:val="004B56BC"/>
    <w:rsid w:val="004C326C"/>
    <w:rsid w:val="004D57B1"/>
    <w:rsid w:val="004E3D0F"/>
    <w:rsid w:val="004E7E31"/>
    <w:rsid w:val="004F3660"/>
    <w:rsid w:val="00511D2C"/>
    <w:rsid w:val="00512019"/>
    <w:rsid w:val="0051245C"/>
    <w:rsid w:val="0052400A"/>
    <w:rsid w:val="00542410"/>
    <w:rsid w:val="00554212"/>
    <w:rsid w:val="0056165A"/>
    <w:rsid w:val="00564823"/>
    <w:rsid w:val="00566BAD"/>
    <w:rsid w:val="00571E9F"/>
    <w:rsid w:val="0057725A"/>
    <w:rsid w:val="00597FF5"/>
    <w:rsid w:val="005A6749"/>
    <w:rsid w:val="005C150A"/>
    <w:rsid w:val="005E5966"/>
    <w:rsid w:val="005E774C"/>
    <w:rsid w:val="00604A33"/>
    <w:rsid w:val="0061374F"/>
    <w:rsid w:val="00631373"/>
    <w:rsid w:val="00635700"/>
    <w:rsid w:val="00656332"/>
    <w:rsid w:val="00657F0E"/>
    <w:rsid w:val="006604B2"/>
    <w:rsid w:val="00695C07"/>
    <w:rsid w:val="0069638D"/>
    <w:rsid w:val="0069673C"/>
    <w:rsid w:val="006E15F0"/>
    <w:rsid w:val="006F58E2"/>
    <w:rsid w:val="00700DFC"/>
    <w:rsid w:val="00721DCB"/>
    <w:rsid w:val="0072495A"/>
    <w:rsid w:val="00725545"/>
    <w:rsid w:val="00730480"/>
    <w:rsid w:val="00732750"/>
    <w:rsid w:val="0075554B"/>
    <w:rsid w:val="007568DD"/>
    <w:rsid w:val="00761E7F"/>
    <w:rsid w:val="00762CB7"/>
    <w:rsid w:val="00782F4F"/>
    <w:rsid w:val="00785B7D"/>
    <w:rsid w:val="007B0876"/>
    <w:rsid w:val="007B2C02"/>
    <w:rsid w:val="007C13D8"/>
    <w:rsid w:val="007E4C40"/>
    <w:rsid w:val="007E5A39"/>
    <w:rsid w:val="007F0041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E29BE"/>
    <w:rsid w:val="008F62C9"/>
    <w:rsid w:val="009266BB"/>
    <w:rsid w:val="00931BCA"/>
    <w:rsid w:val="00932670"/>
    <w:rsid w:val="009346A7"/>
    <w:rsid w:val="00935DA5"/>
    <w:rsid w:val="00967FD8"/>
    <w:rsid w:val="009A0AF0"/>
    <w:rsid w:val="009A6A16"/>
    <w:rsid w:val="009B2CAB"/>
    <w:rsid w:val="009C3ED8"/>
    <w:rsid w:val="009F23EB"/>
    <w:rsid w:val="00A17286"/>
    <w:rsid w:val="00A27CA0"/>
    <w:rsid w:val="00A43486"/>
    <w:rsid w:val="00A57457"/>
    <w:rsid w:val="00A65AF2"/>
    <w:rsid w:val="00A76B91"/>
    <w:rsid w:val="00A94140"/>
    <w:rsid w:val="00AE0BC9"/>
    <w:rsid w:val="00B01AD9"/>
    <w:rsid w:val="00B1185A"/>
    <w:rsid w:val="00B2277B"/>
    <w:rsid w:val="00B3215A"/>
    <w:rsid w:val="00B37047"/>
    <w:rsid w:val="00B40154"/>
    <w:rsid w:val="00B547DF"/>
    <w:rsid w:val="00B55D5D"/>
    <w:rsid w:val="00B63DC8"/>
    <w:rsid w:val="00B678FA"/>
    <w:rsid w:val="00B7058E"/>
    <w:rsid w:val="00BA383E"/>
    <w:rsid w:val="00BE440C"/>
    <w:rsid w:val="00BE6B38"/>
    <w:rsid w:val="00BE7126"/>
    <w:rsid w:val="00C01699"/>
    <w:rsid w:val="00C02501"/>
    <w:rsid w:val="00C05BC9"/>
    <w:rsid w:val="00C520A1"/>
    <w:rsid w:val="00C86559"/>
    <w:rsid w:val="00CE5CCC"/>
    <w:rsid w:val="00CF3688"/>
    <w:rsid w:val="00CF444B"/>
    <w:rsid w:val="00D02E82"/>
    <w:rsid w:val="00D64785"/>
    <w:rsid w:val="00D8606F"/>
    <w:rsid w:val="00D90AB8"/>
    <w:rsid w:val="00D9124B"/>
    <w:rsid w:val="00DA4443"/>
    <w:rsid w:val="00DB3026"/>
    <w:rsid w:val="00DF67F1"/>
    <w:rsid w:val="00E178C2"/>
    <w:rsid w:val="00E367A5"/>
    <w:rsid w:val="00E65C65"/>
    <w:rsid w:val="00E91FCB"/>
    <w:rsid w:val="00EC0FB8"/>
    <w:rsid w:val="00EC5764"/>
    <w:rsid w:val="00ED5B50"/>
    <w:rsid w:val="00EF0B16"/>
    <w:rsid w:val="00F0734A"/>
    <w:rsid w:val="00F14143"/>
    <w:rsid w:val="00F15E7C"/>
    <w:rsid w:val="00F30BEA"/>
    <w:rsid w:val="00F53FD2"/>
    <w:rsid w:val="00F56302"/>
    <w:rsid w:val="00F71370"/>
    <w:rsid w:val="00F76405"/>
    <w:rsid w:val="00F824C6"/>
    <w:rsid w:val="00F87551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0539"/>
  <w15:docId w15:val="{B69842F6-AB28-451B-B648-022A7C90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AA"/>
    <w:pPr>
      <w:keepNext/>
      <w:keepLines/>
      <w:spacing w:before="240" w:after="0" w:line="256" w:lineRule="auto"/>
      <w:outlineLvl w:val="0"/>
    </w:pPr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EAA"/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sdqs.bogota.gov.co/sdqs/login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funcionpublica.gov.co/eva/gestornormativo/norma.php?i=5688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%202022\DATA%20ENER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%202022\DATA%20ENERO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%202022\DATA%20ENER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PETICIONES</a:t>
            </a:r>
            <a:r>
              <a:rPr lang="es-CO" b="1" baseline="0">
                <a:solidFill>
                  <a:sysClr val="windowText" lastClr="000000"/>
                </a:solidFill>
              </a:rPr>
              <a:t> REGISTRADAS 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REGISTRADAS'!$C$2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REGISTRADAS'!$B$3:$B$11</c:f>
              <c:strCache>
                <c:ptCount val="9"/>
                <c:pt idx="0">
                  <c:v>SAC</c:v>
                </c:pt>
                <c:pt idx="1">
                  <c:v>ATC</c:v>
                </c:pt>
                <c:pt idx="2">
                  <c:v>A. T. HUMANO </c:v>
                </c:pt>
                <c:pt idx="3">
                  <c:v>S. FORTALECIMIENTO</c:v>
                </c:pt>
                <c:pt idx="4">
                  <c:v>O. C DISCIPLINARIO</c:v>
                </c:pt>
                <c:pt idx="5">
                  <c:v>G. ESCUELA </c:v>
                </c:pt>
                <c:pt idx="6">
                  <c:v>S. GENERAL </c:v>
                </c:pt>
                <c:pt idx="7">
                  <c:v>G. DE PROYECTOS </c:v>
                </c:pt>
                <c:pt idx="8">
                  <c:v>TOTAL GENERAL </c:v>
                </c:pt>
              </c:strCache>
            </c:strRef>
          </c:cat>
          <c:val>
            <c:numRef>
              <c:f>'PETICIONES REGISTRADAS'!$C$3:$C$11</c:f>
              <c:numCache>
                <c:formatCode>General</c:formatCode>
                <c:ptCount val="9"/>
                <c:pt idx="0">
                  <c:v>47</c:v>
                </c:pt>
                <c:pt idx="1">
                  <c:v>16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6-4941-9476-4D5E9BE7BC5F}"/>
            </c:ext>
          </c:extLst>
        </c:ser>
        <c:ser>
          <c:idx val="1"/>
          <c:order val="1"/>
          <c:tx>
            <c:strRef>
              <c:f>'PETICIONES REGISTRADAS'!$D$2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REGISTRADAS'!$B$3:$B$11</c:f>
              <c:strCache>
                <c:ptCount val="9"/>
                <c:pt idx="0">
                  <c:v>SAC</c:v>
                </c:pt>
                <c:pt idx="1">
                  <c:v>ATC</c:v>
                </c:pt>
                <c:pt idx="2">
                  <c:v>A. T. HUMANO </c:v>
                </c:pt>
                <c:pt idx="3">
                  <c:v>S. FORTALECIMIENTO</c:v>
                </c:pt>
                <c:pt idx="4">
                  <c:v>O. C DISCIPLINARIO</c:v>
                </c:pt>
                <c:pt idx="5">
                  <c:v>G. ESCUELA </c:v>
                </c:pt>
                <c:pt idx="6">
                  <c:v>S. GENERAL </c:v>
                </c:pt>
                <c:pt idx="7">
                  <c:v>G. DE PROYECTOS </c:v>
                </c:pt>
                <c:pt idx="8">
                  <c:v>TOTAL GENERAL </c:v>
                </c:pt>
              </c:strCache>
            </c:strRef>
          </c:cat>
          <c:val>
            <c:numRef>
              <c:f>'PETICIONES REGISTRADAS'!$D$3:$D$11</c:f>
              <c:numCache>
                <c:formatCode>0%</c:formatCode>
                <c:ptCount val="9"/>
                <c:pt idx="0">
                  <c:v>0.61038961038961037</c:v>
                </c:pt>
                <c:pt idx="1">
                  <c:v>0.20779220779220781</c:v>
                </c:pt>
                <c:pt idx="2">
                  <c:v>7.792207792207792E-2</c:v>
                </c:pt>
                <c:pt idx="3">
                  <c:v>3.896103896103896E-2</c:v>
                </c:pt>
                <c:pt idx="4">
                  <c:v>2.5974025974025976E-2</c:v>
                </c:pt>
                <c:pt idx="5">
                  <c:v>1.2987012987012988E-2</c:v>
                </c:pt>
                <c:pt idx="6">
                  <c:v>1.2987012987012988E-2</c:v>
                </c:pt>
                <c:pt idx="7">
                  <c:v>1.2987012987012988E-2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16-4941-9476-4D5E9BE7B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0586496"/>
        <c:axId val="320588032"/>
        <c:axId val="0"/>
      </c:bar3DChart>
      <c:catAx>
        <c:axId val="32058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0588032"/>
        <c:crosses val="autoZero"/>
        <c:auto val="1"/>
        <c:lblAlgn val="ctr"/>
        <c:lblOffset val="100"/>
        <c:noMultiLvlLbl val="0"/>
      </c:catAx>
      <c:valAx>
        <c:axId val="32058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0586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CANALES</a:t>
            </a:r>
            <a:r>
              <a:rPr lang="es-CO" b="1" baseline="0">
                <a:solidFill>
                  <a:sysClr val="windowText" lastClr="000000"/>
                </a:solidFill>
              </a:rPr>
              <a:t> DE INTERACCION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'!$B$3:$B$10</c:f>
              <c:strCache>
                <c:ptCount val="8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PRESENCIAL</c:v>
                </c:pt>
                <c:pt idx="4">
                  <c:v>TELEFONO </c:v>
                </c:pt>
                <c:pt idx="5">
                  <c:v>REDES SOCIALES 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'CANALES '!$C$3:$C$10</c:f>
              <c:numCache>
                <c:formatCode>General</c:formatCode>
                <c:ptCount val="8"/>
                <c:pt idx="0">
                  <c:v>41</c:v>
                </c:pt>
                <c:pt idx="1">
                  <c:v>26</c:v>
                </c:pt>
                <c:pt idx="2">
                  <c:v>8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39-4304-84D9-C7B23A50E16D}"/>
            </c:ext>
          </c:extLst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'!$B$3:$B$10</c:f>
              <c:strCache>
                <c:ptCount val="8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PRESENCIAL</c:v>
                </c:pt>
                <c:pt idx="4">
                  <c:v>TELEFONO </c:v>
                </c:pt>
                <c:pt idx="5">
                  <c:v>REDES SOCIALES 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'CANALES '!$D$3:$D$10</c:f>
              <c:numCache>
                <c:formatCode>0%</c:formatCode>
                <c:ptCount val="8"/>
                <c:pt idx="0">
                  <c:v>0.53246753246753242</c:v>
                </c:pt>
                <c:pt idx="1">
                  <c:v>0.33766233766233766</c:v>
                </c:pt>
                <c:pt idx="2">
                  <c:v>0.1038961038961039</c:v>
                </c:pt>
                <c:pt idx="3">
                  <c:v>1.2987012987012988E-2</c:v>
                </c:pt>
                <c:pt idx="4">
                  <c:v>1.2987012987012988E-2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39-4304-84D9-C7B23A50E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9804032"/>
        <c:axId val="348651520"/>
        <c:axId val="0"/>
      </c:bar3DChart>
      <c:catAx>
        <c:axId val="32980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48651520"/>
        <c:crosses val="autoZero"/>
        <c:auto val="1"/>
        <c:lblAlgn val="ctr"/>
        <c:lblOffset val="100"/>
        <c:noMultiLvlLbl val="0"/>
      </c:catAx>
      <c:valAx>
        <c:axId val="34865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98040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TIPOLOGIA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'!$C$2</c:f>
              <c:strCache>
                <c:ptCount val="1"/>
                <c:pt idx="0">
                  <c:v>ENERO 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'!$B$3:$B$13</c:f>
              <c:strCache>
                <c:ptCount val="11"/>
                <c:pt idx="0">
                  <c:v>D.P INTERES PARTICULAR</c:v>
                </c:pt>
                <c:pt idx="1">
                  <c:v>D.P  INTERES GENERAL</c:v>
                </c:pt>
                <c:pt idx="2">
                  <c:v>S.A INFORMACION</c:v>
                </c:pt>
                <c:pt idx="3">
                  <c:v>CONSULTA</c:v>
                </c:pt>
                <c:pt idx="4">
                  <c:v>DENUNCIA POR ACTOS DE CORRUPCION</c:v>
                </c:pt>
                <c:pt idx="5">
                  <c:v>SUGERENCIA</c:v>
                </c:pt>
                <c:pt idx="6">
                  <c:v>FELICITACION </c:v>
                </c:pt>
                <c:pt idx="7">
                  <c:v>RECLAMO</c:v>
                </c:pt>
                <c:pt idx="8">
                  <c:v>SOLICITUD DE COPIA</c:v>
                </c:pt>
                <c:pt idx="9">
                  <c:v>QUEJA</c:v>
                </c:pt>
                <c:pt idx="10">
                  <c:v>TOTAL GENERAL </c:v>
                </c:pt>
              </c:strCache>
            </c:strRef>
          </c:cat>
          <c:val>
            <c:numRef>
              <c:f>'TIPOLOGIA '!$C$3:$C$13</c:f>
              <c:numCache>
                <c:formatCode>General</c:formatCode>
                <c:ptCount val="11"/>
                <c:pt idx="0">
                  <c:v>39</c:v>
                </c:pt>
                <c:pt idx="1">
                  <c:v>27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44-4393-B8D2-592DF880723B}"/>
            </c:ext>
          </c:extLst>
        </c:ser>
        <c:ser>
          <c:idx val="1"/>
          <c:order val="1"/>
          <c:tx>
            <c:strRef>
              <c:f>'TIPOLOGIA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'!$B$3:$B$13</c:f>
              <c:strCache>
                <c:ptCount val="11"/>
                <c:pt idx="0">
                  <c:v>D.P INTERES PARTICULAR</c:v>
                </c:pt>
                <c:pt idx="1">
                  <c:v>D.P  INTERES GENERAL</c:v>
                </c:pt>
                <c:pt idx="2">
                  <c:v>S.A INFORMACION</c:v>
                </c:pt>
                <c:pt idx="3">
                  <c:v>CONSULTA</c:v>
                </c:pt>
                <c:pt idx="4">
                  <c:v>DENUNCIA POR ACTOS DE CORRUPCION</c:v>
                </c:pt>
                <c:pt idx="5">
                  <c:v>SUGERENCIA</c:v>
                </c:pt>
                <c:pt idx="6">
                  <c:v>FELICITACION </c:v>
                </c:pt>
                <c:pt idx="7">
                  <c:v>RECLAMO</c:v>
                </c:pt>
                <c:pt idx="8">
                  <c:v>SOLICITUD DE COPIA</c:v>
                </c:pt>
                <c:pt idx="9">
                  <c:v>QUEJA</c:v>
                </c:pt>
                <c:pt idx="10">
                  <c:v>TOTAL GENERAL </c:v>
                </c:pt>
              </c:strCache>
            </c:strRef>
          </c:cat>
          <c:val>
            <c:numRef>
              <c:f>'TIPOLOGIA '!$D$3:$D$13</c:f>
              <c:numCache>
                <c:formatCode>0%</c:formatCode>
                <c:ptCount val="11"/>
                <c:pt idx="0">
                  <c:v>0.50649350649350644</c:v>
                </c:pt>
                <c:pt idx="1">
                  <c:v>0.35064935064935066</c:v>
                </c:pt>
                <c:pt idx="2">
                  <c:v>6.4935064935064929E-2</c:v>
                </c:pt>
                <c:pt idx="3">
                  <c:v>3.896103896103896E-2</c:v>
                </c:pt>
                <c:pt idx="4">
                  <c:v>2.5974025974025976E-2</c:v>
                </c:pt>
                <c:pt idx="5">
                  <c:v>1.2987012987012988E-2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44-4393-B8D2-592DF88072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8704768"/>
        <c:axId val="348706304"/>
        <c:axId val="0"/>
      </c:bar3DChart>
      <c:catAx>
        <c:axId val="3487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48706304"/>
        <c:crosses val="autoZero"/>
        <c:auto val="1"/>
        <c:lblAlgn val="ctr"/>
        <c:lblOffset val="100"/>
        <c:noMultiLvlLbl val="0"/>
      </c:catAx>
      <c:valAx>
        <c:axId val="3487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48704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C747F52F-ED19-4DFD-A0E0-24268C9B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2022-02-04T21:36:00Z</dcterms:created>
  <dcterms:modified xsi:type="dcterms:W3CDTF">2022-02-04T21:36:00Z</dcterms:modified>
</cp:coreProperties>
</file>